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DEFF" w14:textId="77777777" w:rsidR="00581358" w:rsidRDefault="00581358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5FDA46A" w14:textId="77777777" w:rsidR="002F0B55" w:rsidRPr="00294530" w:rsidRDefault="002F0B55">
      <w:pPr>
        <w:jc w:val="center"/>
        <w:rPr>
          <w:b/>
          <w:sz w:val="32"/>
          <w:szCs w:val="32"/>
        </w:rPr>
      </w:pPr>
      <w:r w:rsidRPr="00294530">
        <w:rPr>
          <w:b/>
          <w:bCs/>
          <w:sz w:val="32"/>
          <w:szCs w:val="32"/>
        </w:rPr>
        <w:t>NEIGHBORHOOD PROBLEMS – WHERE TO CALL</w:t>
      </w:r>
    </w:p>
    <w:p w14:paraId="1E997729" w14:textId="77777777" w:rsidR="0026778F" w:rsidRPr="0030175F" w:rsidRDefault="0026778F" w:rsidP="0026778F">
      <w:pPr>
        <w:bidi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rtl/>
          <w:lang w:bidi="ar"/>
        </w:rPr>
        <w:t>مشكلات الحي - مركز الاتصال</w:t>
      </w:r>
    </w:p>
    <w:p w14:paraId="007D3518" w14:textId="77777777" w:rsidR="00B110D1" w:rsidRPr="00294530" w:rsidRDefault="00B110D1">
      <w:pPr>
        <w:jc w:val="center"/>
        <w:rPr>
          <w:b/>
          <w:sz w:val="28"/>
          <w:szCs w:val="28"/>
        </w:rPr>
      </w:pPr>
      <w:r w:rsidRPr="00294530">
        <w:rPr>
          <w:b/>
          <w:bCs/>
          <w:sz w:val="28"/>
          <w:szCs w:val="28"/>
        </w:rPr>
        <w:t>Omaha Police Department: police.cityofomaha.org</w:t>
      </w:r>
    </w:p>
    <w:p w14:paraId="5E6A7AFC" w14:textId="77777777" w:rsidR="0026778F" w:rsidRPr="0030175F" w:rsidRDefault="0026778F">
      <w:pPr>
        <w:bidi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rtl/>
          <w:lang w:bidi="ar"/>
        </w:rPr>
        <w:t xml:space="preserve">إدارة شرطة أوماها: </w:t>
      </w:r>
      <w:r w:rsidRPr="00294530">
        <w:rPr>
          <w:b/>
          <w:bCs/>
          <w:sz w:val="28"/>
          <w:szCs w:val="28"/>
        </w:rPr>
        <w:t>police.cityofomaha.org</w:t>
      </w:r>
    </w:p>
    <w:p w14:paraId="35FD0844" w14:textId="32BA7342" w:rsidR="008B1623" w:rsidRPr="0030175F" w:rsidRDefault="008B1623" w:rsidP="0026778F">
      <w:pPr>
        <w:bidi/>
        <w:jc w:val="center"/>
        <w:rPr>
          <w:b/>
          <w:sz w:val="22"/>
          <w:szCs w:val="22"/>
        </w:rPr>
      </w:pPr>
      <w:r w:rsidRPr="00294530">
        <w:rPr>
          <w:b/>
          <w:bCs/>
          <w:sz w:val="22"/>
          <w:szCs w:val="22"/>
        </w:rPr>
        <w:t>City of Omaha Webpage</w:t>
      </w:r>
      <w:r w:rsidR="00634F76">
        <w:rPr>
          <w:b/>
          <w:bCs/>
          <w:sz w:val="22"/>
          <w:szCs w:val="22"/>
        </w:rPr>
        <w:t xml:space="preserve"> </w:t>
      </w:r>
      <w:r w:rsidRPr="00294530">
        <w:rPr>
          <w:b/>
          <w:bCs/>
          <w:sz w:val="22"/>
          <w:szCs w:val="22"/>
          <w:rtl/>
        </w:rPr>
        <w:t xml:space="preserve">/ </w:t>
      </w:r>
      <w:r>
        <w:rPr>
          <w:b/>
          <w:bCs/>
          <w:sz w:val="22"/>
          <w:szCs w:val="22"/>
          <w:rtl/>
          <w:lang w:bidi="ar"/>
        </w:rPr>
        <w:t xml:space="preserve">صفحة الويب الخاصة بمدينة أوباما:   </w:t>
      </w:r>
      <w:hyperlink r:id="rId8" w:history="1">
        <w:r w:rsidRPr="00294530">
          <w:rPr>
            <w:rStyle w:val="Hyperlink"/>
            <w:b/>
            <w:bCs/>
            <w:sz w:val="22"/>
            <w:szCs w:val="22"/>
          </w:rPr>
          <w:t>www.cityofomaha.org</w:t>
        </w:r>
      </w:hyperlink>
      <w:r>
        <w:rPr>
          <w:b/>
          <w:bCs/>
          <w:sz w:val="22"/>
          <w:szCs w:val="22"/>
        </w:rPr>
        <w:t xml:space="preserve"> </w:t>
      </w:r>
    </w:p>
    <w:p w14:paraId="4732DB2A" w14:textId="15C41AC4" w:rsidR="008B1623" w:rsidRDefault="008B1623" w:rsidP="008B1623">
      <w:pPr>
        <w:bidi/>
        <w:jc w:val="center"/>
        <w:rPr>
          <w:b/>
          <w:sz w:val="22"/>
          <w:szCs w:val="22"/>
        </w:rPr>
      </w:pPr>
      <w:r w:rsidRPr="00294530">
        <w:rPr>
          <w:b/>
          <w:bCs/>
          <w:sz w:val="22"/>
          <w:szCs w:val="22"/>
        </w:rPr>
        <w:t>Mayor’s Hotline Webpage</w:t>
      </w:r>
      <w:r w:rsidRPr="00294530">
        <w:rPr>
          <w:b/>
          <w:bCs/>
          <w:sz w:val="22"/>
          <w:szCs w:val="22"/>
          <w:rtl/>
        </w:rPr>
        <w:t xml:space="preserve"> / </w:t>
      </w:r>
      <w:r>
        <w:rPr>
          <w:b/>
          <w:bCs/>
          <w:sz w:val="22"/>
          <w:szCs w:val="22"/>
          <w:rtl/>
          <w:lang w:bidi="ar"/>
        </w:rPr>
        <w:t>صفحة الويب الخاصة بالخط الساخن للعمدة:</w:t>
      </w:r>
      <w:r w:rsidR="00634F76">
        <w:rPr>
          <w:b/>
          <w:bCs/>
          <w:sz w:val="22"/>
          <w:szCs w:val="22"/>
          <w:lang w:bidi="ar"/>
        </w:rPr>
        <w:br/>
      </w:r>
      <w:r>
        <w:rPr>
          <w:b/>
          <w:bCs/>
          <w:sz w:val="22"/>
          <w:szCs w:val="22"/>
          <w:rtl/>
          <w:lang w:bidi="ar"/>
        </w:rPr>
        <w:tab/>
        <w:t xml:space="preserve"> </w:t>
      </w:r>
      <w:r w:rsidRPr="00294530">
        <w:rPr>
          <w:b/>
          <w:bCs/>
          <w:sz w:val="22"/>
          <w:szCs w:val="22"/>
        </w:rPr>
        <w:t>mayors-office.cityofomaha.org/mayor-s-hotline</w:t>
      </w:r>
    </w:p>
    <w:p w14:paraId="050EB886" w14:textId="77777777" w:rsidR="00581358" w:rsidRPr="0030175F" w:rsidRDefault="00581358" w:rsidP="008B1623">
      <w:pPr>
        <w:jc w:val="center"/>
        <w:rPr>
          <w:b/>
          <w:i/>
          <w:sz w:val="22"/>
          <w:szCs w:val="22"/>
        </w:rPr>
      </w:pPr>
    </w:p>
    <w:p w14:paraId="20C98D20" w14:textId="77777777" w:rsidR="003571B2" w:rsidRPr="00686EAE" w:rsidRDefault="00663192" w:rsidP="003D744D">
      <w:pPr>
        <w:bidi/>
        <w:rPr>
          <w:b/>
          <w:sz w:val="10"/>
          <w:szCs w:val="1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</w:p>
    <w:tbl>
      <w:tblPr>
        <w:bidiVisual/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320"/>
        <w:gridCol w:w="1440"/>
        <w:gridCol w:w="1530"/>
      </w:tblGrid>
      <w:tr w:rsidR="007C2FC0" w:rsidRPr="00634F76" w14:paraId="4E1C7FD7" w14:textId="77777777" w:rsidTr="0026778F">
        <w:trPr>
          <w:trHeight w:val="422"/>
        </w:trPr>
        <w:tc>
          <w:tcPr>
            <w:tcW w:w="4050" w:type="dxa"/>
            <w:shd w:val="clear" w:color="auto" w:fill="943634"/>
            <w:vAlign w:val="center"/>
            <w:hideMark/>
          </w:tcPr>
          <w:p w14:paraId="6F37D10D" w14:textId="77777777" w:rsidR="00550092" w:rsidRPr="00294530" w:rsidRDefault="00550092" w:rsidP="00550092">
            <w:pPr>
              <w:jc w:val="center"/>
              <w:rPr>
                <w:b/>
                <w:bCs/>
                <w:color w:val="EEECE1"/>
                <w:sz w:val="24"/>
                <w:szCs w:val="24"/>
              </w:rPr>
            </w:pPr>
            <w:r w:rsidRPr="00294530">
              <w:rPr>
                <w:b/>
                <w:bCs/>
                <w:color w:val="EEECE1"/>
                <w:sz w:val="24"/>
                <w:szCs w:val="24"/>
              </w:rPr>
              <w:t>SERVICES</w:t>
            </w:r>
          </w:p>
          <w:p w14:paraId="4B5BC40D" w14:textId="77777777" w:rsidR="00FA3033" w:rsidRPr="00294530" w:rsidRDefault="00FA3033" w:rsidP="00550092">
            <w:pPr>
              <w:jc w:val="center"/>
              <w:rPr>
                <w:b/>
                <w:bCs/>
                <w:color w:val="EEECE1"/>
                <w:sz w:val="24"/>
                <w:szCs w:val="24"/>
              </w:rPr>
            </w:pP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(English)</w:t>
            </w:r>
          </w:p>
        </w:tc>
        <w:tc>
          <w:tcPr>
            <w:tcW w:w="4320" w:type="dxa"/>
            <w:shd w:val="clear" w:color="auto" w:fill="943634"/>
            <w:vAlign w:val="center"/>
          </w:tcPr>
          <w:p w14:paraId="762EFE6D" w14:textId="77777777" w:rsidR="0026778F" w:rsidRPr="008607BA" w:rsidRDefault="0026778F" w:rsidP="0026778F">
            <w:pPr>
              <w:bidi/>
              <w:jc w:val="center"/>
              <w:rPr>
                <w:b/>
                <w:bCs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  <w:rtl/>
                <w:lang w:bidi="ar"/>
              </w:rPr>
              <w:t>الخدمات</w:t>
            </w:r>
          </w:p>
          <w:p w14:paraId="1A7D08F5" w14:textId="60DF9954" w:rsidR="00FA3033" w:rsidRPr="00634F76" w:rsidRDefault="0026778F" w:rsidP="0026778F">
            <w:pPr>
              <w:jc w:val="center"/>
              <w:rPr>
                <w:b/>
                <w:bCs/>
                <w:color w:val="EEECE1"/>
                <w:sz w:val="24"/>
                <w:szCs w:val="24"/>
              </w:rPr>
            </w:pP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(</w:t>
            </w:r>
            <w:r w:rsidR="00634F76" w:rsidRPr="00634F76">
              <w:rPr>
                <w:b/>
                <w:bCs/>
                <w:i/>
                <w:iCs/>
                <w:color w:val="EEECE1"/>
                <w:sz w:val="22"/>
                <w:szCs w:val="22"/>
                <w:rtl/>
              </w:rPr>
              <w:t>عربى</w:t>
            </w: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943634"/>
            <w:vAlign w:val="center"/>
            <w:hideMark/>
          </w:tcPr>
          <w:p w14:paraId="49CD5780" w14:textId="77777777" w:rsidR="00550092" w:rsidRPr="00294530" w:rsidRDefault="00550092" w:rsidP="00550092">
            <w:pPr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 w:rsidRPr="00294530">
              <w:rPr>
                <w:b/>
                <w:bCs/>
                <w:color w:val="EEECE1"/>
                <w:sz w:val="28"/>
                <w:szCs w:val="28"/>
              </w:rPr>
              <w:t>Office</w:t>
            </w:r>
          </w:p>
          <w:p w14:paraId="65A2A1B0" w14:textId="0FDFE004" w:rsidR="00FA3033" w:rsidRPr="008607BA" w:rsidRDefault="00F4222B" w:rsidP="00550092">
            <w:pPr>
              <w:bidi/>
              <w:jc w:val="center"/>
              <w:rPr>
                <w:b/>
                <w:bCs/>
                <w:color w:val="EEECE1"/>
                <w:sz w:val="22"/>
                <w:szCs w:val="22"/>
              </w:rPr>
            </w:pPr>
            <w:r>
              <w:rPr>
                <w:b/>
                <w:bCs/>
                <w:color w:val="EEECE1"/>
                <w:sz w:val="22"/>
                <w:szCs w:val="22"/>
                <w:rtl/>
                <w:lang w:bidi="ar"/>
              </w:rPr>
              <w:t>المكتب</w:t>
            </w:r>
          </w:p>
        </w:tc>
        <w:tc>
          <w:tcPr>
            <w:tcW w:w="1530" w:type="dxa"/>
            <w:shd w:val="clear" w:color="auto" w:fill="943634"/>
            <w:vAlign w:val="center"/>
            <w:hideMark/>
          </w:tcPr>
          <w:p w14:paraId="2B21D520" w14:textId="77777777" w:rsidR="00550092" w:rsidRPr="00294530" w:rsidRDefault="00550092" w:rsidP="00550092">
            <w:pPr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 w:rsidRPr="00294530">
              <w:rPr>
                <w:b/>
                <w:bCs/>
                <w:color w:val="EEECE1"/>
                <w:sz w:val="28"/>
                <w:szCs w:val="28"/>
              </w:rPr>
              <w:t>Phone#</w:t>
            </w:r>
          </w:p>
          <w:p w14:paraId="4BF9ED96" w14:textId="1E233BD6" w:rsidR="00FA3033" w:rsidRPr="00F4222B" w:rsidRDefault="00F4222B" w:rsidP="00550092">
            <w:pPr>
              <w:bidi/>
              <w:jc w:val="center"/>
              <w:rPr>
                <w:b/>
                <w:bCs/>
                <w:color w:val="EEECE1"/>
                <w:sz w:val="22"/>
                <w:szCs w:val="22"/>
              </w:rPr>
            </w:pPr>
            <w:r>
              <w:rPr>
                <w:b/>
                <w:bCs/>
                <w:color w:val="EEECE1"/>
                <w:sz w:val="22"/>
                <w:szCs w:val="22"/>
                <w:rtl/>
                <w:lang w:bidi="ar"/>
              </w:rPr>
              <w:t>رقم الهاتف</w:t>
            </w:r>
          </w:p>
        </w:tc>
      </w:tr>
      <w:tr w:rsidR="0026778F" w:rsidRPr="00634F76" w14:paraId="4D682696" w14:textId="77777777" w:rsidTr="0026778F">
        <w:trPr>
          <w:trHeight w:val="278"/>
        </w:trPr>
        <w:tc>
          <w:tcPr>
            <w:tcW w:w="4050" w:type="dxa"/>
            <w:vMerge w:val="restart"/>
            <w:shd w:val="clear" w:color="000000" w:fill="FDE9D9"/>
            <w:vAlign w:val="center"/>
            <w:hideMark/>
          </w:tcPr>
          <w:p w14:paraId="3661279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Air Quality / Odor  Control</w:t>
            </w:r>
          </w:p>
        </w:tc>
        <w:tc>
          <w:tcPr>
            <w:tcW w:w="4320" w:type="dxa"/>
            <w:vMerge w:val="restart"/>
            <w:shd w:val="clear" w:color="000000" w:fill="FFFFCC"/>
            <w:vAlign w:val="center"/>
          </w:tcPr>
          <w:p w14:paraId="4839509B" w14:textId="15FA96B2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جودة الهواء / مراقبة الروائح</w:t>
            </w:r>
          </w:p>
        </w:tc>
        <w:tc>
          <w:tcPr>
            <w:tcW w:w="1440" w:type="dxa"/>
            <w:vMerge w:val="restart"/>
            <w:shd w:val="clear" w:color="000000" w:fill="EAF1DD"/>
            <w:vAlign w:val="center"/>
            <w:hideMark/>
          </w:tcPr>
          <w:p w14:paraId="7D30F55F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Environmental Services</w:t>
            </w:r>
          </w:p>
          <w:p w14:paraId="59D62858" w14:textId="5A42480E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الخدمات البيئية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07D6903D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402-444-6015</w:t>
            </w:r>
          </w:p>
        </w:tc>
      </w:tr>
      <w:tr w:rsidR="0026778F" w:rsidRPr="00634F76" w14:paraId="6216B237" w14:textId="77777777" w:rsidTr="0026778F">
        <w:trPr>
          <w:trHeight w:val="260"/>
        </w:trPr>
        <w:tc>
          <w:tcPr>
            <w:tcW w:w="4050" w:type="dxa"/>
            <w:vMerge/>
            <w:vAlign w:val="center"/>
            <w:hideMark/>
          </w:tcPr>
          <w:p w14:paraId="2F9D2BB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14:paraId="3BA23863" w14:textId="77777777" w:rsidR="0026778F" w:rsidRPr="00550092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959F6F2" w14:textId="77777777" w:rsidR="0026778F" w:rsidRPr="00550092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6B63789B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402-444-6016</w:t>
            </w:r>
          </w:p>
        </w:tc>
      </w:tr>
      <w:tr w:rsidR="0026778F" w:rsidRPr="00634F76" w14:paraId="62F4679B" w14:textId="77777777" w:rsidTr="0026778F">
        <w:trPr>
          <w:trHeight w:val="53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BBFD50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Alarm Registrations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295B45DB" w14:textId="04EF6584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تسجيلات الإنذارات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479DBB39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City Finance</w:t>
            </w:r>
          </w:p>
          <w:p w14:paraId="2D93A8C5" w14:textId="092463E3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الإدارة المالية للمدينة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14BE489D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402-444-5416</w:t>
            </w:r>
          </w:p>
        </w:tc>
      </w:tr>
      <w:tr w:rsidR="0026778F" w:rsidRPr="00634F76" w14:paraId="652721EB" w14:textId="77777777" w:rsidTr="0026778F">
        <w:trPr>
          <w:trHeight w:val="53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5378477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Alley Maintenance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4DE1BD4B" w14:textId="6F162DDA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صيانة الحارات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E31361B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Street Maintenance</w:t>
            </w:r>
          </w:p>
          <w:p w14:paraId="6827CDF2" w14:textId="40F595EE" w:rsidR="00F4222B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صيانة الشوارع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A14A5BD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402-444-4919</w:t>
            </w:r>
          </w:p>
        </w:tc>
      </w:tr>
      <w:tr w:rsidR="0026778F" w:rsidRPr="00634F76" w14:paraId="78CDB022" w14:textId="77777777" w:rsidTr="0026778F">
        <w:trPr>
          <w:trHeight w:val="476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94D218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Building Permits &amp; Inspections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0F0C9DED" w14:textId="40E9E72D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تصاريح البناء وعمليات التفتيش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3B2BB6E5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Permits</w:t>
            </w:r>
          </w:p>
          <w:p w14:paraId="72134B10" w14:textId="17143327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التصاريح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693386F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402-444-5350</w:t>
            </w:r>
          </w:p>
        </w:tc>
      </w:tr>
      <w:tr w:rsidR="0026778F" w:rsidRPr="00634F76" w14:paraId="1EE98DF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5EAF29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Cars, Junk Trailers on Public or Private Property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2169C74D" w14:textId="6856813D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سيارات ومقطورات غير مرغوب فيها على ممتلكات عامة أو خاصة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6D35E5A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Mayor’s Hotline</w:t>
            </w:r>
          </w:p>
          <w:p w14:paraId="720FA824" w14:textId="25D78A9F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DB25EBE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402-444-5555</w:t>
            </w:r>
          </w:p>
        </w:tc>
      </w:tr>
      <w:tr w:rsidR="0026778F" w:rsidRPr="00634F76" w14:paraId="75D98560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0F9237E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Chuck Holes, Debris, Litter Blocking Street, Curb Repairs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70D3408F" w14:textId="59A8DD78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حفر، حطام، قمامة تسد الشارع، إصلاحات حواف الرصيف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3EE2ECD7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Street Maintenance</w:t>
            </w:r>
          </w:p>
          <w:p w14:paraId="73609918" w14:textId="22A4C960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صيانة الشوارع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BDE2FB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402-444-4919</w:t>
            </w:r>
          </w:p>
        </w:tc>
      </w:tr>
      <w:tr w:rsidR="0026778F" w:rsidRPr="00294530" w14:paraId="6E622B62" w14:textId="77777777" w:rsidTr="0026778F">
        <w:trPr>
          <w:trHeight w:val="503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4DEA46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City Council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5C56701D" w14:textId="3E453C68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مجلس المدينة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0AA97DC3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City Council</w:t>
            </w:r>
          </w:p>
          <w:p w14:paraId="7B18012B" w14:textId="234A64C1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مجلس المدينة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62F1B964" w14:textId="77777777" w:rsidR="0026778F" w:rsidRPr="00634F76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402-444-5520</w:t>
            </w:r>
          </w:p>
        </w:tc>
      </w:tr>
      <w:tr w:rsidR="0026778F" w:rsidRPr="00634F76" w14:paraId="2C524196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7274AAF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City Parks, Pools, Golf Courses or Recreation Center Problems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4968ED9F" w14:textId="012B2645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مشكلات في متنزهات المدينة أو حمامات السباحة أو ملاعب الجولف أو مراكز الترفيه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1867BAB7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Parks and Recreation Department</w:t>
            </w:r>
          </w:p>
          <w:p w14:paraId="5970C2A1" w14:textId="5E72AD9C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إدارة الحدائق والمتنزهات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5E77A7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402-444-5900</w:t>
            </w:r>
          </w:p>
        </w:tc>
      </w:tr>
      <w:tr w:rsidR="0026778F" w:rsidRPr="00634F76" w14:paraId="6A3B311D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AAAD1D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City Services Information  or Complaints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3641D1DE" w14:textId="60AADD59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معلومات أو شكاوى بخصوص خدمات المدينة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6415A39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Mayor’s Hotline</w:t>
            </w:r>
          </w:p>
          <w:p w14:paraId="161D0F89" w14:textId="442F2C0D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73E9C51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402-444-5555</w:t>
            </w:r>
          </w:p>
        </w:tc>
      </w:tr>
      <w:tr w:rsidR="0026778F" w:rsidRPr="00634F76" w14:paraId="1CD9D6A9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BD8081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Code Enforcement – Planning Department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29BA488C" w14:textId="7E07DCDF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إنفاذ القانون - إدارة التخطيط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12433F30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Planning</w:t>
            </w:r>
          </w:p>
          <w:p w14:paraId="6A7DEAB7" w14:textId="38DBE224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التخطيط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7BA24FBC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402-444-5371</w:t>
            </w:r>
          </w:p>
        </w:tc>
      </w:tr>
      <w:tr w:rsidR="0026778F" w:rsidRPr="00634F76" w14:paraId="23AFDEEA" w14:textId="77777777" w:rsidTr="0026778F">
        <w:trPr>
          <w:trHeight w:val="467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C0CD28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Compost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42F49925" w14:textId="0EB15F76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السماد العضوي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16BC4875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Public Works</w:t>
            </w:r>
          </w:p>
          <w:p w14:paraId="3CA40B11" w14:textId="503465C7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الأشغال العامة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7C4950DB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402-444-6665</w:t>
            </w:r>
          </w:p>
        </w:tc>
      </w:tr>
      <w:tr w:rsidR="0026778F" w:rsidRPr="00634F76" w14:paraId="4DF81375" w14:textId="77777777" w:rsidTr="0026778F">
        <w:trPr>
          <w:trHeight w:val="585"/>
        </w:trPr>
        <w:tc>
          <w:tcPr>
            <w:tcW w:w="4050" w:type="dxa"/>
            <w:vMerge w:val="restart"/>
            <w:shd w:val="clear" w:color="000000" w:fill="FDE9D9"/>
            <w:vAlign w:val="center"/>
            <w:hideMark/>
          </w:tcPr>
          <w:p w14:paraId="2D078C8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Driveway/Curb Cut Permits</w:t>
            </w:r>
          </w:p>
        </w:tc>
        <w:tc>
          <w:tcPr>
            <w:tcW w:w="4320" w:type="dxa"/>
            <w:vMerge w:val="restart"/>
            <w:shd w:val="clear" w:color="000000" w:fill="FFFFCC"/>
            <w:vAlign w:val="center"/>
          </w:tcPr>
          <w:p w14:paraId="15A5EE02" w14:textId="45A7DC80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تصريح بهدم ممر السيارات / حافة الرصيف</w:t>
            </w:r>
          </w:p>
        </w:tc>
        <w:tc>
          <w:tcPr>
            <w:tcW w:w="1440" w:type="dxa"/>
            <w:vMerge w:val="restart"/>
            <w:shd w:val="clear" w:color="000000" w:fill="EAF1DD"/>
            <w:vAlign w:val="center"/>
            <w:hideMark/>
          </w:tcPr>
          <w:p w14:paraId="2E7F59E5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Planning</w:t>
            </w:r>
          </w:p>
          <w:p w14:paraId="19A87E99" w14:textId="66A86428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التخطيط</w:t>
            </w:r>
          </w:p>
        </w:tc>
        <w:tc>
          <w:tcPr>
            <w:tcW w:w="1530" w:type="dxa"/>
            <w:vMerge w:val="restart"/>
            <w:shd w:val="clear" w:color="auto" w:fill="DAEEF3"/>
            <w:vAlign w:val="center"/>
            <w:hideMark/>
          </w:tcPr>
          <w:p w14:paraId="700D6C13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402-444-5350</w:t>
            </w:r>
          </w:p>
        </w:tc>
      </w:tr>
      <w:tr w:rsidR="0026778F" w:rsidRPr="00634F76" w14:paraId="3CB875F8" w14:textId="77777777" w:rsidTr="0026778F">
        <w:trPr>
          <w:trHeight w:val="253"/>
        </w:trPr>
        <w:tc>
          <w:tcPr>
            <w:tcW w:w="4050" w:type="dxa"/>
            <w:vMerge/>
            <w:vAlign w:val="center"/>
            <w:hideMark/>
          </w:tcPr>
          <w:p w14:paraId="410F4167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14:paraId="014CD45A" w14:textId="77777777" w:rsidR="0026778F" w:rsidRPr="00550092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B7B428E" w14:textId="77777777" w:rsidR="0026778F" w:rsidRPr="00550092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DAEEF3"/>
            <w:vAlign w:val="center"/>
            <w:hideMark/>
          </w:tcPr>
          <w:p w14:paraId="42B534D4" w14:textId="77777777" w:rsidR="0026778F" w:rsidRPr="00B637CF" w:rsidRDefault="0026778F" w:rsidP="0026778F">
            <w:pPr>
              <w:rPr>
                <w:vanish/>
                <w:color w:val="000000"/>
                <w:sz w:val="22"/>
                <w:szCs w:val="22"/>
              </w:rPr>
            </w:pPr>
          </w:p>
        </w:tc>
      </w:tr>
      <w:tr w:rsidR="0026778F" w:rsidRPr="00634F76" w14:paraId="7B6AF9D7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B92737A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Empty Bldgs., Vacant Houses, Deteriorated Bldgs., Occupied Dilapidated Houses  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0C64D4A2" w14:textId="53C301E6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البنايات الخالية والمنازل الشاغرة والبنايات المتهالكة والمنازل المهلهلة المأهولة بالسكان  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51DD1328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Mayor’s Hotline</w:t>
            </w:r>
          </w:p>
          <w:p w14:paraId="133DFF01" w14:textId="2934CA50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4C6C8D06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402-444-5555</w:t>
            </w:r>
          </w:p>
        </w:tc>
      </w:tr>
      <w:tr w:rsidR="0026778F" w:rsidRPr="00634F76" w14:paraId="545B5AE2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1FFA51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Garbage Collection / Recycling / Complaints / information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576C4FAC" w14:textId="7B2CC7DE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جمع القمامة / إعادة التدوير / الشكاوى / المعلومات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1F8F90DD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Quality Control</w:t>
            </w:r>
          </w:p>
          <w:p w14:paraId="713952CC" w14:textId="61B528CD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مراقبة الجودة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3F2A49BB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402-444-5238</w:t>
            </w:r>
          </w:p>
        </w:tc>
      </w:tr>
      <w:tr w:rsidR="0026778F" w:rsidRPr="00634F76" w14:paraId="03D328AA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FBA62A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lastRenderedPageBreak/>
              <w:t>Hate Crimes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3C6840C5" w14:textId="7FFC7E64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جرائم الكراهية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068988B5" w14:textId="72BA83ED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34F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654E31A3" w14:textId="7CB3FF0D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402-444-4283 </w:t>
            </w:r>
            <w:r w:rsidR="00634F76" w:rsidRPr="00294530">
              <w:rPr>
                <w:color w:val="000000"/>
                <w:sz w:val="22"/>
                <w:szCs w:val="22"/>
              </w:rPr>
              <w:t>or</w:t>
            </w:r>
            <w:r w:rsidR="00634F76" w:rsidRPr="00294530">
              <w:rPr>
                <w:color w:val="000000"/>
                <w:sz w:val="22"/>
                <w:szCs w:val="22"/>
                <w:rtl/>
              </w:rPr>
              <w:t xml:space="preserve"> / </w:t>
            </w:r>
            <w:r w:rsidR="00634F76">
              <w:rPr>
                <w:color w:val="000000"/>
                <w:sz w:val="22"/>
                <w:szCs w:val="22"/>
                <w:rtl/>
                <w:lang w:bidi="ar"/>
              </w:rPr>
              <w:t xml:space="preserve">أو </w:t>
            </w:r>
            <w:r w:rsidRPr="00294530">
              <w:rPr>
                <w:color w:val="000000"/>
                <w:sz w:val="22"/>
                <w:szCs w:val="22"/>
              </w:rPr>
              <w:t>444-HATE</w:t>
            </w:r>
          </w:p>
        </w:tc>
      </w:tr>
      <w:tr w:rsidR="0026778F" w:rsidRPr="00634F76" w14:paraId="5FDDAD3C" w14:textId="77777777" w:rsidTr="0026778F">
        <w:trPr>
          <w:trHeight w:val="494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6CBAB3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Historic Preservation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5E7361CC" w14:textId="1489AE27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الحفاظ على المباني الأثرية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464D1BD4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Planning</w:t>
            </w:r>
          </w:p>
          <w:p w14:paraId="0B7BB7A3" w14:textId="17317055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التخطيط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2440AA9A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402-444-5150 </w:t>
            </w:r>
          </w:p>
        </w:tc>
      </w:tr>
      <w:tr w:rsidR="0026778F" w:rsidRPr="00634F76" w14:paraId="50B86B4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64BC816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Housing  Discrimination,  Civil Rights Violations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3447E669" w14:textId="5BEAFAF8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التمييز في السكن، وانتهاكات حقوق الإنسان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0B779F7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Human Relations</w:t>
            </w:r>
          </w:p>
          <w:p w14:paraId="455F0BA2" w14:textId="49CEF197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العلاقات الإنسانية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6A4E163F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402-444-5055</w:t>
            </w:r>
          </w:p>
        </w:tc>
      </w:tr>
      <w:tr w:rsidR="0026778F" w:rsidRPr="00634F76" w14:paraId="75F25D11" w14:textId="77777777" w:rsidTr="0026778F">
        <w:trPr>
          <w:trHeight w:val="4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DF7FD9F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Impound Lot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3DC9A882" w14:textId="4B470F44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قطعة محجوزة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C5264B4" w14:textId="77777777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7FEE59A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402-444-5782</w:t>
            </w:r>
          </w:p>
        </w:tc>
      </w:tr>
      <w:tr w:rsidR="0026778F" w:rsidRPr="00634F76" w14:paraId="195C866C" w14:textId="77777777" w:rsidTr="0026778F">
        <w:trPr>
          <w:trHeight w:val="585"/>
        </w:trPr>
        <w:tc>
          <w:tcPr>
            <w:tcW w:w="4050" w:type="dxa"/>
            <w:vMerge w:val="restart"/>
            <w:shd w:val="clear" w:color="000000" w:fill="FDE9D9"/>
            <w:vAlign w:val="center"/>
            <w:hideMark/>
          </w:tcPr>
          <w:p w14:paraId="6DE949B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Mayor's Hotline - TTY/TDD</w:t>
            </w:r>
          </w:p>
        </w:tc>
        <w:tc>
          <w:tcPr>
            <w:tcW w:w="4320" w:type="dxa"/>
            <w:vMerge w:val="restart"/>
            <w:shd w:val="clear" w:color="000000" w:fill="FFFFCC"/>
            <w:vAlign w:val="center"/>
          </w:tcPr>
          <w:p w14:paraId="29BCD029" w14:textId="00217B00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 - الهاتف النصي / جهاز الصم</w:t>
            </w:r>
          </w:p>
        </w:tc>
        <w:tc>
          <w:tcPr>
            <w:tcW w:w="1440" w:type="dxa"/>
            <w:vMerge w:val="restart"/>
            <w:shd w:val="clear" w:color="000000" w:fill="EAF1DD"/>
            <w:vAlign w:val="center"/>
            <w:hideMark/>
          </w:tcPr>
          <w:p w14:paraId="4B8A8C09" w14:textId="77777777" w:rsidR="0026778F" w:rsidRPr="00550092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0179B57C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TTY/TDD</w:t>
            </w:r>
          </w:p>
          <w:p w14:paraId="1D2B18A0" w14:textId="353406D4" w:rsidR="00B637CF" w:rsidRPr="00550092" w:rsidRDefault="00B637C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الهاتف النصي / جهاز الصم</w:t>
            </w:r>
          </w:p>
        </w:tc>
      </w:tr>
      <w:tr w:rsidR="0026778F" w:rsidRPr="00634F76" w14:paraId="3A2B5557" w14:textId="77777777" w:rsidTr="0026778F">
        <w:trPr>
          <w:trHeight w:val="48"/>
        </w:trPr>
        <w:tc>
          <w:tcPr>
            <w:tcW w:w="4050" w:type="dxa"/>
            <w:vMerge/>
            <w:vAlign w:val="center"/>
            <w:hideMark/>
          </w:tcPr>
          <w:p w14:paraId="0D9D9DFA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14:paraId="72C230E5" w14:textId="77777777" w:rsidR="0026778F" w:rsidRPr="00550092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EDAC06C" w14:textId="77777777" w:rsidR="0026778F" w:rsidRPr="00550092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4914B332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402-996-8490</w:t>
            </w:r>
          </w:p>
        </w:tc>
      </w:tr>
      <w:tr w:rsidR="0026778F" w:rsidRPr="00634F76" w14:paraId="696DEDF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B75ABB8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Mayor's Hotline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5C4985C3" w14:textId="4CE7CC61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28915581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Mayor’s Hotline</w:t>
            </w:r>
          </w:p>
          <w:p w14:paraId="0B9D7477" w14:textId="6A89EE0F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3289BEEA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402-444-5555</w:t>
            </w:r>
          </w:p>
        </w:tc>
      </w:tr>
      <w:tr w:rsidR="0026778F" w:rsidRPr="00634F76" w14:paraId="42535B88" w14:textId="77777777" w:rsidTr="0026778F">
        <w:trPr>
          <w:trHeight w:val="53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9504B6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Mayor's Office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586A2468" w14:textId="73987423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مكتب العمدة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B039021" w14:textId="77777777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2BD46D6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402-444-5000</w:t>
            </w:r>
          </w:p>
        </w:tc>
      </w:tr>
      <w:tr w:rsidR="0026778F" w:rsidRPr="00634F76" w14:paraId="0CF81B8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2EB377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“No Parking” or Other Signs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64BAA504" w14:textId="3AAC46D2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لافتة "ممنوع إيقاف السيارات" وغيرها من اللافتات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5B41109D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Traffic Engineering</w:t>
            </w:r>
          </w:p>
          <w:p w14:paraId="675988C8" w14:textId="6A272D80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هندسة المرور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70E143EF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402-444-5220</w:t>
            </w:r>
          </w:p>
        </w:tc>
      </w:tr>
      <w:tr w:rsidR="0026778F" w:rsidRPr="00634F76" w14:paraId="5D8A821C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5445BD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Nuisance  Vehicles (Dead Storage on Street or Lawn, Off Pavement,  Auto Litter, Improperly Licensed)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4A8311A1" w14:textId="742493B8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المركبات المزعجة (التخزين طويل الأجل في الشارع أو على المروج، أو بعيدًا عن الرصيف، أو تناثر تلقائي للقمامة، أو مرخصة بشكل غير صحيح)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3B9F0C4B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Mayor’s Hotline</w:t>
            </w:r>
          </w:p>
          <w:p w14:paraId="214829E1" w14:textId="5FA77F12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687B4ECA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402-444-5555</w:t>
            </w:r>
          </w:p>
        </w:tc>
      </w:tr>
      <w:tr w:rsidR="0026778F" w:rsidRPr="00634F76" w14:paraId="6F134AAE" w14:textId="77777777" w:rsidTr="0026778F">
        <w:trPr>
          <w:trHeight w:val="444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5AE472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Parks and Recreation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29EBD0D3" w14:textId="07659964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الحدائق والمتنزهات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56B6F097" w14:textId="77777777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4338A4B3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402-444-5900</w:t>
            </w:r>
          </w:p>
        </w:tc>
      </w:tr>
      <w:tr w:rsidR="0026778F" w:rsidRPr="00634F76" w14:paraId="5A569779" w14:textId="77777777" w:rsidTr="0026778F">
        <w:trPr>
          <w:trHeight w:val="444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224E56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Public Works Department 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6C8090EE" w14:textId="5FBA464D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إدارة الأشغال العامة 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1B44DA5F" w14:textId="77777777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3B7A352B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402-444-5220</w:t>
            </w:r>
          </w:p>
        </w:tc>
      </w:tr>
      <w:tr w:rsidR="0026778F" w:rsidRPr="00634F76" w14:paraId="0F8F117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6FDE987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Sewer Problems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15F4C174" w14:textId="0827E1ED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مشكلات الصرف الصحي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25B89ECE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Sewer Maintenance</w:t>
            </w:r>
          </w:p>
          <w:p w14:paraId="69AE37B6" w14:textId="36B10FFD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صيانة الصرف الصحي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B9C2046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402-444-5332</w:t>
            </w:r>
          </w:p>
        </w:tc>
      </w:tr>
      <w:tr w:rsidR="0026778F" w:rsidRPr="00634F76" w14:paraId="16354453" w14:textId="77777777" w:rsidTr="0026778F">
        <w:trPr>
          <w:trHeight w:val="467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E9EF678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Sidewalks Broken or Obstructed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336268C8" w14:textId="7D12EE6D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الأرصفة المكسورة أو المسدودة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615A9EFD" w14:textId="77777777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6C92440C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402-444-5280</w:t>
            </w:r>
          </w:p>
          <w:p w14:paraId="42496F0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402-444-5283</w:t>
            </w:r>
          </w:p>
        </w:tc>
      </w:tr>
      <w:tr w:rsidR="0026778F" w:rsidRPr="00634F76" w14:paraId="2F64D95E" w14:textId="77777777" w:rsidTr="0026778F">
        <w:trPr>
          <w:trHeight w:val="44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48AE365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Sign Ordinance information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2F4258DB" w14:textId="5A51C7AD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معلومات خاصة بلائحة اللافتات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225C69DF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Permits &amp; Inspections</w:t>
            </w:r>
          </w:p>
          <w:p w14:paraId="1F57A81F" w14:textId="4E564A9B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التصاريح وعمليات التفتيش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00D96995" w14:textId="77777777" w:rsidR="0026778F" w:rsidRPr="00294530" w:rsidRDefault="0026778F" w:rsidP="0026778F">
            <w:pPr>
              <w:spacing w:line="180" w:lineRule="auto"/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402-444-5350</w:t>
            </w:r>
          </w:p>
          <w:p w14:paraId="2FB43513" w14:textId="043AD83D" w:rsidR="0026778F" w:rsidRPr="00550092" w:rsidRDefault="0026778F" w:rsidP="0026778F">
            <w:pPr>
              <w:bidi/>
              <w:spacing w:line="180" w:lineRule="auto"/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Ext</w:t>
            </w:r>
            <w:r w:rsidRPr="00294530">
              <w:rPr>
                <w:color w:val="000000"/>
                <w:sz w:val="22"/>
                <w:szCs w:val="22"/>
                <w:rtl/>
              </w:rPr>
              <w:t xml:space="preserve">. / </w:t>
            </w: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داخلي </w:t>
            </w:r>
            <w:r w:rsidRPr="00294530">
              <w:rPr>
                <w:color w:val="000000"/>
                <w:sz w:val="22"/>
                <w:szCs w:val="22"/>
              </w:rPr>
              <w:t>2133</w:t>
            </w:r>
          </w:p>
        </w:tc>
      </w:tr>
      <w:tr w:rsidR="0026778F" w:rsidRPr="00634F76" w14:paraId="6DED7CEB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AF3CAB8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Snow Removal Complaints (24 hr. line)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05B4D5B1" w14:textId="0E663043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شكاوى بخصوص إزالة الجليد (خط على مدار اليوم)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0F92DB5B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Street Maintenance</w:t>
            </w:r>
          </w:p>
          <w:p w14:paraId="0576A532" w14:textId="0FF5DC2C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صيانة الشوارع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33AC23FD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402-444-4919</w:t>
            </w:r>
          </w:p>
        </w:tc>
      </w:tr>
      <w:tr w:rsidR="0026778F" w:rsidRPr="00634F76" w14:paraId="6DBD7D3E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ADE45A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Speed Bumps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4C23AC87" w14:textId="015629D9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مطبات السرعة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0F9E971B" w14:textId="77777777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217950A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402-444-5255</w:t>
            </w:r>
          </w:p>
        </w:tc>
      </w:tr>
      <w:tr w:rsidR="0026778F" w:rsidRPr="00634F76" w14:paraId="0D092EC5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97AA0D9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Street Construction Problems or Complaints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107958E9" w14:textId="61902373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مشكلات أو شكاوى بخصوص إنشاء الطرق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6353B431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Public Works</w:t>
            </w:r>
          </w:p>
          <w:p w14:paraId="1A549F57" w14:textId="1D349EA2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الأشغال العامة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3B71850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402-444-5220</w:t>
            </w:r>
          </w:p>
        </w:tc>
      </w:tr>
      <w:tr w:rsidR="0026778F" w:rsidRPr="00634F76" w14:paraId="343C247E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453EB26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Street Lights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1270D165" w14:textId="71ACE6C4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مصابيح الشوارع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0D1DD933" w14:textId="77777777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4D223445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402-444-5255</w:t>
            </w:r>
          </w:p>
        </w:tc>
      </w:tr>
      <w:tr w:rsidR="0026778F" w:rsidRPr="00634F76" w14:paraId="4C91647E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250BF0F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TDD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6EBE4849" w14:textId="111DD967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جهاز اتصالات الصم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14E80E50" w14:textId="77777777" w:rsidR="0026778F" w:rsidRPr="00550092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2579CBEF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402-444-5031</w:t>
            </w:r>
          </w:p>
        </w:tc>
      </w:tr>
      <w:tr w:rsidR="0026778F" w:rsidRPr="00634F76" w14:paraId="0347630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0C9195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Tenant-Landlord Discrimination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3DDE7AE5" w14:textId="412A02FC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تمييز المالك والمستأجر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21E55EF3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Human Relations</w:t>
            </w:r>
          </w:p>
          <w:p w14:paraId="1B1D7DEF" w14:textId="777847CC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العلاقات الإنسانية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574F77D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402-444-5055</w:t>
            </w:r>
          </w:p>
        </w:tc>
      </w:tr>
      <w:tr w:rsidR="0026778F" w:rsidRPr="00634F76" w14:paraId="4B84D648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4AFF876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Traffic Signal Not Working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4DDBA1AF" w14:textId="03C14ABA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تعطل إشارة المرور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E7DDEBD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Traffic Engineering</w:t>
            </w:r>
          </w:p>
          <w:p w14:paraId="7DD686BE" w14:textId="3DD6FC89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lastRenderedPageBreak/>
              <w:t>هندسة المرور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29FC34DD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lastRenderedPageBreak/>
              <w:t>402-444-5220</w:t>
            </w:r>
          </w:p>
        </w:tc>
      </w:tr>
      <w:tr w:rsidR="0026778F" w:rsidRPr="00634F76" w14:paraId="07A09BAC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21D5362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Trailers or Cars Parked on Front Lawns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7A14BE86" w14:textId="295C787F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وقوف مقطورات أو سيارات على المروج الأمامية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47B155A7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Mayor’s Hotline</w:t>
            </w:r>
          </w:p>
          <w:p w14:paraId="08DE186A" w14:textId="792FCB78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4B5B4631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402-444-5555</w:t>
            </w:r>
          </w:p>
        </w:tc>
      </w:tr>
      <w:tr w:rsidR="0026778F" w:rsidRPr="00634F76" w14:paraId="0A9855CC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780CF1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Tree Limbs / Hedges  Blocking View of Traffic 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63960C6F" w14:textId="3EC9845C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حجب أطراف الشجر / الأسيجة النباتية رؤية حركة المرور 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254BB315" w14:textId="77777777" w:rsidR="00F4222B" w:rsidRPr="00294530" w:rsidRDefault="00F4222B" w:rsidP="00F4222B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Parks Maintenance</w:t>
            </w:r>
          </w:p>
          <w:p w14:paraId="0E67DF0F" w14:textId="6421F6A8" w:rsidR="0026778F" w:rsidRPr="00550092" w:rsidRDefault="00F4222B" w:rsidP="00F4222B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صيانة المتنزهات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41E5090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402-444-5925</w:t>
            </w:r>
          </w:p>
        </w:tc>
      </w:tr>
      <w:tr w:rsidR="0026778F" w:rsidRPr="00634F76" w14:paraId="5CCC03C6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1201714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Trees Marked with an "X"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172214F0" w14:textId="72715643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أشجار تحمل علامة "</w:t>
            </w:r>
            <w:r>
              <w:rPr>
                <w:rFonts w:eastAsia="Arial"/>
                <w:color w:val="000000"/>
                <w:sz w:val="22"/>
                <w:szCs w:val="22"/>
              </w:rPr>
              <w:t>X</w:t>
            </w: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"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4842E5F3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Parks Maintenance</w:t>
            </w:r>
          </w:p>
          <w:p w14:paraId="1189F748" w14:textId="497C64DB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صيانة المتنزهات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74E0528E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402-444-5925</w:t>
            </w:r>
          </w:p>
        </w:tc>
      </w:tr>
      <w:tr w:rsidR="0026778F" w:rsidRPr="00634F76" w14:paraId="21F1E583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9B9BC3E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Trees Downed, Limbs on City Right-of-Way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05774CED" w14:textId="01074E2A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الأشجار المتساقطة، وأطراف الشجر في ممرات المشاة العامة في المدينة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0FE079B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Street Maintenance</w:t>
            </w:r>
          </w:p>
          <w:p w14:paraId="4CCECEA1" w14:textId="5C76B1BA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صيانة الشوارع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34D9C89C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402-444-4919</w:t>
            </w:r>
          </w:p>
        </w:tc>
      </w:tr>
      <w:tr w:rsidR="0026778F" w:rsidRPr="00634F76" w14:paraId="74A75089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7FE8816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Unsafe or Dangerous  Building or House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5AB7A85B" w14:textId="0B25A8CD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مبنى أو منزل خطر أو غير آمن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5725E005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Mayor’s Hotline</w:t>
            </w:r>
          </w:p>
          <w:p w14:paraId="52C28845" w14:textId="63101740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0BF29769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402-444-5555</w:t>
            </w:r>
          </w:p>
        </w:tc>
      </w:tr>
      <w:tr w:rsidR="0026778F" w:rsidRPr="00634F76" w14:paraId="28F5C40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1C99D37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Vehicle Already Towed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3EA13427" w14:textId="2A76E68E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مركبة تم جرها بالفعل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2467339B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Impound Lot</w:t>
            </w:r>
          </w:p>
          <w:p w14:paraId="495A8898" w14:textId="263384AC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قطعة محجوزة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3137138D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402-444-5782</w:t>
            </w:r>
          </w:p>
        </w:tc>
      </w:tr>
      <w:tr w:rsidR="0026778F" w:rsidRPr="00634F76" w14:paraId="29B33056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76DA557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Weeds Over 18 Inches, Trash in yard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446CFD48" w14:textId="2E779CCF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أعشاب يتجاوز طولها 18 بوصة، أو قمامة في الباحة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7661A522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Weed &amp; Litter</w:t>
            </w:r>
          </w:p>
          <w:p w14:paraId="243D849B" w14:textId="1B08F9AC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الأعشاب والقمامة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6714F2CA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402-444-5910</w:t>
            </w:r>
          </w:p>
        </w:tc>
      </w:tr>
      <w:tr w:rsidR="0026778F" w:rsidRPr="00634F76" w14:paraId="5123C7E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A521DDF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Zoning Enforcement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1B50CA8E" w14:textId="3DC76A68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إنفاذ التقسيم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24D61839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Planning</w:t>
            </w:r>
          </w:p>
          <w:p w14:paraId="05777B90" w14:textId="446C0CA9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التخطيط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53CBEBD9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402-444-5371</w:t>
            </w:r>
          </w:p>
        </w:tc>
      </w:tr>
      <w:tr w:rsidR="0026778F" w:rsidRPr="00294530" w14:paraId="105EAB6D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4BA0F7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Zoning information</w:t>
            </w:r>
          </w:p>
        </w:tc>
        <w:tc>
          <w:tcPr>
            <w:tcW w:w="4320" w:type="dxa"/>
            <w:shd w:val="clear" w:color="000000" w:fill="FFFFCC"/>
            <w:vAlign w:val="center"/>
          </w:tcPr>
          <w:p w14:paraId="50EF1FF1" w14:textId="7ED3F660" w:rsidR="0026778F" w:rsidRPr="00550092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معلومات خاصة بالتقسيم</w:t>
            </w:r>
          </w:p>
        </w:tc>
        <w:tc>
          <w:tcPr>
            <w:tcW w:w="1440" w:type="dxa"/>
            <w:shd w:val="clear" w:color="000000" w:fill="EAF1DD"/>
            <w:vAlign w:val="center"/>
            <w:hideMark/>
          </w:tcPr>
          <w:p w14:paraId="2EC492AD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Planner’s Desk</w:t>
            </w:r>
          </w:p>
          <w:p w14:paraId="00A93BBE" w14:textId="463BBE67" w:rsidR="00F4222B" w:rsidRPr="00550092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مكتب مسؤول التخطيط</w:t>
            </w:r>
          </w:p>
        </w:tc>
        <w:tc>
          <w:tcPr>
            <w:tcW w:w="1530" w:type="dxa"/>
            <w:shd w:val="clear" w:color="auto" w:fill="DAEEF3"/>
            <w:vAlign w:val="center"/>
            <w:hideMark/>
          </w:tcPr>
          <w:p w14:paraId="77659DAB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402-444-5150 </w:t>
            </w:r>
          </w:p>
        </w:tc>
      </w:tr>
    </w:tbl>
    <w:p w14:paraId="1AE32ED2" w14:textId="77777777" w:rsidR="00550092" w:rsidRDefault="00550092" w:rsidP="003D744D">
      <w:pPr>
        <w:rPr>
          <w:b/>
        </w:rPr>
      </w:pPr>
    </w:p>
    <w:tbl>
      <w:tblPr>
        <w:bidiVisual/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320"/>
        <w:gridCol w:w="1350"/>
        <w:gridCol w:w="1620"/>
      </w:tblGrid>
      <w:tr w:rsidR="00FA3033" w:rsidRPr="00634F76" w14:paraId="1FF31F0C" w14:textId="77777777" w:rsidTr="0026778F">
        <w:trPr>
          <w:trHeight w:val="484"/>
        </w:trPr>
        <w:tc>
          <w:tcPr>
            <w:tcW w:w="4050" w:type="dxa"/>
            <w:shd w:val="clear" w:color="auto" w:fill="943634"/>
            <w:vAlign w:val="center"/>
            <w:hideMark/>
          </w:tcPr>
          <w:p w14:paraId="1887E6F0" w14:textId="77777777" w:rsidR="00E431FE" w:rsidRPr="00294530" w:rsidRDefault="00E431FE" w:rsidP="00E431FE">
            <w:pPr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 w:rsidRPr="00294530">
              <w:rPr>
                <w:b/>
                <w:bCs/>
                <w:color w:val="EEECE1"/>
                <w:sz w:val="28"/>
                <w:szCs w:val="28"/>
              </w:rPr>
              <w:t>Public Safety</w:t>
            </w:r>
          </w:p>
          <w:p w14:paraId="30B344F4" w14:textId="77777777" w:rsidR="00FA3033" w:rsidRPr="00294530" w:rsidRDefault="00FA3033" w:rsidP="00FA3033">
            <w:pPr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 w:rsidRPr="00294530">
              <w:rPr>
                <w:i/>
                <w:iCs/>
                <w:color w:val="EEECE1"/>
                <w:sz w:val="22"/>
                <w:szCs w:val="22"/>
              </w:rPr>
              <w:t>(English)</w:t>
            </w:r>
          </w:p>
        </w:tc>
        <w:tc>
          <w:tcPr>
            <w:tcW w:w="4320" w:type="dxa"/>
            <w:shd w:val="clear" w:color="auto" w:fill="943634"/>
            <w:vAlign w:val="center"/>
          </w:tcPr>
          <w:p w14:paraId="1943AE89" w14:textId="77777777" w:rsidR="0026778F" w:rsidRPr="008607BA" w:rsidRDefault="0026778F" w:rsidP="0026778F">
            <w:pPr>
              <w:bidi/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>
              <w:rPr>
                <w:b/>
                <w:bCs/>
                <w:color w:val="EEECE1"/>
                <w:sz w:val="28"/>
                <w:szCs w:val="28"/>
                <w:rtl/>
                <w:lang w:bidi="ar"/>
              </w:rPr>
              <w:t>السلامة العامة</w:t>
            </w:r>
          </w:p>
          <w:p w14:paraId="68690E38" w14:textId="158DCD22" w:rsidR="00FA3033" w:rsidRPr="008607BA" w:rsidRDefault="0026778F" w:rsidP="0026778F">
            <w:pPr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(</w:t>
            </w:r>
            <w:r w:rsidR="00634F76" w:rsidRPr="00634F76">
              <w:rPr>
                <w:b/>
                <w:bCs/>
                <w:i/>
                <w:iCs/>
                <w:color w:val="EEECE1"/>
                <w:sz w:val="22"/>
                <w:szCs w:val="22"/>
                <w:rtl/>
              </w:rPr>
              <w:t>عربى</w:t>
            </w: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943634"/>
            <w:vAlign w:val="center"/>
            <w:hideMark/>
          </w:tcPr>
          <w:p w14:paraId="2153626C" w14:textId="77777777" w:rsidR="00E431FE" w:rsidRPr="008607BA" w:rsidRDefault="00E431FE" w:rsidP="004919E5">
            <w:pPr>
              <w:jc w:val="center"/>
              <w:rPr>
                <w:b/>
                <w:bCs/>
                <w:color w:val="EEECE1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943634"/>
            <w:vAlign w:val="center"/>
            <w:hideMark/>
          </w:tcPr>
          <w:p w14:paraId="16F3882D" w14:textId="77777777" w:rsidR="00E431FE" w:rsidRPr="00294530" w:rsidRDefault="00E431FE" w:rsidP="00E431FE">
            <w:pPr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 w:rsidRPr="00294530">
              <w:rPr>
                <w:b/>
                <w:bCs/>
                <w:color w:val="EEECE1"/>
                <w:sz w:val="28"/>
                <w:szCs w:val="28"/>
              </w:rPr>
              <w:t>Phone#</w:t>
            </w:r>
          </w:p>
          <w:p w14:paraId="17BBF001" w14:textId="515571E3" w:rsidR="00FA3033" w:rsidRPr="00B637CF" w:rsidRDefault="00B637CF" w:rsidP="00E431FE">
            <w:pPr>
              <w:bidi/>
              <w:jc w:val="center"/>
              <w:rPr>
                <w:b/>
                <w:bCs/>
                <w:color w:val="EEECE1"/>
                <w:sz w:val="22"/>
                <w:szCs w:val="22"/>
              </w:rPr>
            </w:pPr>
            <w:r>
              <w:rPr>
                <w:b/>
                <w:bCs/>
                <w:color w:val="EEECE1"/>
                <w:sz w:val="22"/>
                <w:szCs w:val="22"/>
                <w:rtl/>
                <w:lang w:bidi="ar"/>
              </w:rPr>
              <w:t>رقم الهاتف</w:t>
            </w:r>
          </w:p>
        </w:tc>
      </w:tr>
      <w:tr w:rsidR="0026778F" w:rsidRPr="00634F76" w14:paraId="3CC3EB92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CFACA2D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Arson Hotline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C2B10BD" w14:textId="362B0760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للإحراق المتعمد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B2E0E2F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0E2EDA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402-444-3473</w:t>
            </w:r>
          </w:p>
        </w:tc>
      </w:tr>
      <w:tr w:rsidR="0026778F" w:rsidRPr="00634F76" w14:paraId="0814CDD6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33119F4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Business Watch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DBD7E48" w14:textId="2BC6BF40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الحراسة الجماعية (بزنس واتش)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9A2656C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6619D532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402-444-6518</w:t>
            </w:r>
          </w:p>
        </w:tc>
      </w:tr>
      <w:tr w:rsidR="0026778F" w:rsidRPr="00634F76" w14:paraId="2F229EEC" w14:textId="77777777" w:rsidTr="0026778F">
        <w:trPr>
          <w:trHeight w:val="43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1294916" w14:textId="77777777" w:rsidR="0026778F" w:rsidRPr="00294530" w:rsidRDefault="0026778F" w:rsidP="0026778F">
            <w:pPr>
              <w:rPr>
                <w:b/>
                <w:color w:val="000000"/>
                <w:sz w:val="22"/>
                <w:szCs w:val="22"/>
              </w:rPr>
            </w:pPr>
            <w:r w:rsidRPr="00294530">
              <w:rPr>
                <w:b/>
                <w:bCs/>
                <w:color w:val="000000"/>
                <w:sz w:val="22"/>
                <w:szCs w:val="22"/>
              </w:rPr>
              <w:t>Crime Prevention Specialists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7E58943" w14:textId="02A3B7C5" w:rsidR="0026778F" w:rsidRPr="007C2FC0" w:rsidRDefault="0026778F" w:rsidP="0026778F">
            <w:pPr>
              <w:bidi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أخصائيو منع الجرائم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BCFB8FD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AF8A01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78F" w:rsidRPr="00634F76" w14:paraId="7A19C6F3" w14:textId="77777777" w:rsidTr="0026778F">
        <w:trPr>
          <w:trHeight w:val="297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E379448" w14:textId="77777777" w:rsidR="0026778F" w:rsidRPr="00294530" w:rsidRDefault="0026778F" w:rsidP="0026778F">
            <w:pPr>
              <w:spacing w:line="180" w:lineRule="auto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     NE Precinct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540721D" w14:textId="5DCDB8E9" w:rsidR="0026778F" w:rsidRPr="00E431FE" w:rsidRDefault="0026778F" w:rsidP="0026778F">
            <w:pPr>
              <w:bidi/>
              <w:spacing w:line="1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    منطقة الشمال الشرقي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46681D9" w14:textId="77777777" w:rsidR="0026778F" w:rsidRPr="00E431FE" w:rsidRDefault="0026778F" w:rsidP="0026778F">
            <w:pPr>
              <w:spacing w:line="1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4B904E54" w14:textId="77777777" w:rsidR="0026778F" w:rsidRPr="00B637CF" w:rsidRDefault="0026778F" w:rsidP="0026778F">
            <w:pPr>
              <w:spacing w:line="180" w:lineRule="auto"/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402-444-3367</w:t>
            </w:r>
          </w:p>
        </w:tc>
      </w:tr>
      <w:tr w:rsidR="0026778F" w:rsidRPr="00634F76" w14:paraId="0B8DE2A7" w14:textId="77777777" w:rsidTr="0026778F">
        <w:trPr>
          <w:trHeight w:val="297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9F261B2" w14:textId="77777777" w:rsidR="0026778F" w:rsidRPr="00294530" w:rsidRDefault="0026778F" w:rsidP="0026778F">
            <w:pPr>
              <w:spacing w:line="180" w:lineRule="auto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     NW Precinct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729AC898" w14:textId="383BB344" w:rsidR="0026778F" w:rsidRPr="00E431FE" w:rsidRDefault="0026778F" w:rsidP="0026778F">
            <w:pPr>
              <w:bidi/>
              <w:spacing w:line="1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    منطقة الشمال الغربي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370E74BE" w14:textId="77777777" w:rsidR="0026778F" w:rsidRPr="00E431FE" w:rsidRDefault="0026778F" w:rsidP="0026778F">
            <w:pPr>
              <w:spacing w:line="1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40A16AE0" w14:textId="77777777" w:rsidR="0026778F" w:rsidRPr="00B637CF" w:rsidRDefault="0026778F" w:rsidP="0026778F">
            <w:pPr>
              <w:spacing w:line="180" w:lineRule="auto"/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402-444-6224</w:t>
            </w:r>
          </w:p>
        </w:tc>
      </w:tr>
      <w:tr w:rsidR="0026778F" w:rsidRPr="00634F76" w14:paraId="1C04321F" w14:textId="77777777" w:rsidTr="0026778F">
        <w:trPr>
          <w:trHeight w:val="297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D3CDAE3" w14:textId="77777777" w:rsidR="0026778F" w:rsidRPr="00294530" w:rsidRDefault="0026778F" w:rsidP="0026778F">
            <w:pPr>
              <w:spacing w:line="180" w:lineRule="auto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     SE Precinct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2A6157A" w14:textId="65590268" w:rsidR="0026778F" w:rsidRPr="00E431FE" w:rsidRDefault="0026778F" w:rsidP="0026778F">
            <w:pPr>
              <w:bidi/>
              <w:spacing w:line="1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    منطقة الجنوب الشرقي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3892A916" w14:textId="77777777" w:rsidR="0026778F" w:rsidRPr="00E431FE" w:rsidRDefault="0026778F" w:rsidP="0026778F">
            <w:pPr>
              <w:spacing w:line="1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6D6D7A92" w14:textId="77777777" w:rsidR="0026778F" w:rsidRPr="00B637CF" w:rsidRDefault="0026778F" w:rsidP="0026778F">
            <w:pPr>
              <w:spacing w:line="180" w:lineRule="auto"/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402-444-7743</w:t>
            </w:r>
          </w:p>
        </w:tc>
      </w:tr>
      <w:tr w:rsidR="0026778F" w:rsidRPr="00634F76" w14:paraId="370701CF" w14:textId="77777777" w:rsidTr="0026778F">
        <w:trPr>
          <w:trHeight w:val="297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8038522" w14:textId="77777777" w:rsidR="0026778F" w:rsidRPr="00294530" w:rsidRDefault="0026778F" w:rsidP="0026778F">
            <w:pPr>
              <w:spacing w:line="180" w:lineRule="auto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     SW Precinct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A175A31" w14:textId="22BE2D4B" w:rsidR="0026778F" w:rsidRPr="00E431FE" w:rsidRDefault="0026778F" w:rsidP="0026778F">
            <w:pPr>
              <w:bidi/>
              <w:spacing w:line="1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    منطقة الجنوب الغربي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1CEBF8C6" w14:textId="77777777" w:rsidR="0026778F" w:rsidRPr="00E431FE" w:rsidRDefault="0026778F" w:rsidP="0026778F">
            <w:pPr>
              <w:spacing w:line="1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3B377C8" w14:textId="77777777" w:rsidR="0026778F" w:rsidRPr="00B637CF" w:rsidRDefault="0026778F" w:rsidP="0026778F">
            <w:pPr>
              <w:spacing w:line="180" w:lineRule="auto"/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402-444-7928</w:t>
            </w:r>
          </w:p>
        </w:tc>
      </w:tr>
      <w:tr w:rsidR="0026778F" w:rsidRPr="00634F76" w14:paraId="49CDF240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2DD26F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Crime in progress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92D61A6" w14:textId="74DC6418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جريمة قيد التنفيذ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D07D772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30E12ED2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911</w:t>
            </w:r>
          </w:p>
        </w:tc>
      </w:tr>
      <w:tr w:rsidR="0026778F" w:rsidRPr="00634F76" w14:paraId="6C52C691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CD3516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Crime Stoppers (anonymous call line to give information about crimes)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51E783B6" w14:textId="45F8E25B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Crime Stoppers</w:t>
            </w: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(خط اتصال دون الكشف عن الهوية لإعطاء معلومات حول الجرائم)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39B4B11D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63FB70C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402-444-STOP</w:t>
            </w:r>
          </w:p>
          <w:p w14:paraId="4021D0C4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402-444-7867</w:t>
            </w:r>
          </w:p>
        </w:tc>
      </w:tr>
      <w:tr w:rsidR="0026778F" w:rsidRPr="00634F76" w14:paraId="103BE6F1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E98A0F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Criminal  Investigation Bureau, Omaha Police Dept.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062DF33" w14:textId="147943AB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مكتب التحقيق الجنائي، إدارة شرطة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C1949FE" w14:textId="77777777" w:rsidR="0026778F" w:rsidRPr="00E431FE" w:rsidRDefault="0026778F" w:rsidP="002677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1388465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402-444-5652</w:t>
            </w:r>
          </w:p>
        </w:tc>
      </w:tr>
      <w:tr w:rsidR="0026778F" w:rsidRPr="00634F76" w14:paraId="3ACC0EF6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51773A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Auto Theft Unit, OPD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FBBDDA6" w14:textId="30823B54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وحدة سرقة السيارات، إدارة شرطة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533144D" w14:textId="77777777" w:rsidR="0026778F" w:rsidRPr="00E431FE" w:rsidRDefault="0026778F" w:rsidP="002677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439EB67F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402-444-5590</w:t>
            </w:r>
          </w:p>
        </w:tc>
      </w:tr>
      <w:tr w:rsidR="0026778F" w:rsidRPr="00634F76" w14:paraId="2203CCBE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166D1A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Burglary Unit, OPD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2084D44C" w14:textId="0F2AE38E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وحدة السطو، إدارة شرطة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2D1340A" w14:textId="77777777" w:rsidR="0026778F" w:rsidRPr="00E431FE" w:rsidRDefault="0026778F" w:rsidP="002677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4EC62199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402-444-5657</w:t>
            </w:r>
          </w:p>
        </w:tc>
      </w:tr>
      <w:tr w:rsidR="0026778F" w:rsidRPr="00634F76" w14:paraId="70D71F9A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6D2468E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lastRenderedPageBreak/>
              <w:t>Criminal Investigation Unit, Night Shifts, OPD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BE96B89" w14:textId="7B68707C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وحدة التحقيق الجنائي، النوبات الليلية، إدارة شرطة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4CF3837" w14:textId="77777777" w:rsidR="0026778F" w:rsidRPr="00E431FE" w:rsidRDefault="0026778F" w:rsidP="002677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CAC80D4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402-444-3333</w:t>
            </w:r>
          </w:p>
        </w:tc>
      </w:tr>
      <w:tr w:rsidR="0026778F" w:rsidRPr="00634F76" w14:paraId="3704F6E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7E447F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Domestic Violence, OPD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5BA898BA" w14:textId="70B04433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العنف المنزلي، إدارة شرطة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DF80FE7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6087062E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402-444-5825</w:t>
            </w:r>
          </w:p>
        </w:tc>
      </w:tr>
      <w:tr w:rsidR="0026778F" w:rsidRPr="00634F76" w14:paraId="069890A2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4805D0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Fire Department Public Education &amp; Affair s Bureau (includes Smoke Detector installation &amp; Operation Detector Home Safe) 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5B7E757E" w14:textId="35353BCF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إدارة الإطفاء، مكتب تثقيف العامة وشؤونهم (يشمل تركيب جهاز الكشف عن الدخان وتشغيله، إنذار خزائن المنزل) 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1D6E3E57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95A41BC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402-444-3560</w:t>
            </w:r>
          </w:p>
        </w:tc>
      </w:tr>
      <w:tr w:rsidR="0026778F" w:rsidRPr="00634F76" w14:paraId="7A982283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5F14755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Fraud, OPD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44A4F5D" w14:textId="56444199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الاحتيال، إدارة شرطة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FF10B66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Burglary</w:t>
            </w:r>
          </w:p>
          <w:p w14:paraId="21D36134" w14:textId="0D4F3B00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السطو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4544C721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402-444-5657</w:t>
            </w:r>
          </w:p>
        </w:tc>
      </w:tr>
      <w:tr w:rsidR="0026778F" w:rsidRPr="00634F76" w14:paraId="09EE2D16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971008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Gang Unit, Omaha Police Department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F2D846C" w14:textId="13957CC7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وحدة العصابات، إدارة شرطة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03DED1D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2BE4F1E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402-444-5990</w:t>
            </w:r>
          </w:p>
        </w:tc>
      </w:tr>
      <w:tr w:rsidR="0026778F" w:rsidRPr="00634F76" w14:paraId="3093EC58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14449C9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Graffiti to Report Mayor's Hotline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3CF5E9E" w14:textId="68E08AE0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الإبلاغ عن كتابة على الجدران، الخط الساخن للعمدة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CF80B45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Mayor’s Hotline</w:t>
            </w:r>
          </w:p>
          <w:p w14:paraId="456D8886" w14:textId="22D51FB9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الخط الساخن للعمدة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61B4E34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402-444-5555</w:t>
            </w:r>
          </w:p>
        </w:tc>
      </w:tr>
      <w:tr w:rsidR="0026778F" w:rsidRPr="00634F76" w14:paraId="1BE43A17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5DEC27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Homicide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DD60DB1" w14:textId="093C9024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جرائم القتل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7D81252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743B785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402-444-5656</w:t>
            </w:r>
          </w:p>
        </w:tc>
      </w:tr>
      <w:tr w:rsidR="0026778F" w:rsidRPr="00634F76" w14:paraId="65D9E15B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D9556D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Narcotics Unit, OPD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531C284" w14:textId="7372639B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وحدة المخدرات، إدارة شرطة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0FFE2D8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3AE6EB4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402-444-5680</w:t>
            </w:r>
          </w:p>
        </w:tc>
      </w:tr>
      <w:tr w:rsidR="0026778F" w:rsidRPr="00634F76" w14:paraId="57C3266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2A74476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Neighborhood Watch Program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5FA4BFF" w14:textId="066429CC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برنامج حراسة الحي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3E42231E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A4A198F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402- 444-5772</w:t>
            </w:r>
          </w:p>
        </w:tc>
      </w:tr>
      <w:tr w:rsidR="0026778F" w:rsidRPr="00634F76" w14:paraId="0CEDDFD5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4A4A0F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Non-Emergency Line Police Department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ABF3CDA" w14:textId="4BA42D95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خط الاتصال في الحالات غير الطارئة، إدارة الشرطة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58E6869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DAEEF3"/>
            <w:vAlign w:val="center"/>
            <w:hideMark/>
          </w:tcPr>
          <w:p w14:paraId="03486F99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402-444-5600</w:t>
            </w:r>
          </w:p>
        </w:tc>
      </w:tr>
      <w:tr w:rsidR="0026778F" w:rsidRPr="00634F76" w14:paraId="1C1B5BAE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CB0980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Central Headquarters, 505 South 15th Street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DC5A82B" w14:textId="747588FD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المقر الرئيسي المركزي، 505 </w:t>
            </w:r>
            <w:r>
              <w:rPr>
                <w:rFonts w:eastAsia="Arial"/>
                <w:color w:val="000000"/>
                <w:sz w:val="22"/>
                <w:szCs w:val="22"/>
              </w:rPr>
              <w:t>South 15th Street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2D13D78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DAEEF3"/>
            <w:vAlign w:val="center"/>
            <w:hideMark/>
          </w:tcPr>
          <w:p w14:paraId="102FFD76" w14:textId="77777777" w:rsidR="0026778F" w:rsidRPr="00B637CF" w:rsidRDefault="0026778F" w:rsidP="0026778F">
            <w:pPr>
              <w:rPr>
                <w:vanish/>
                <w:color w:val="000000"/>
                <w:sz w:val="22"/>
                <w:szCs w:val="22"/>
              </w:rPr>
            </w:pPr>
          </w:p>
        </w:tc>
      </w:tr>
      <w:tr w:rsidR="0026778F" w:rsidRPr="00634F76" w14:paraId="22DA4F1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098E472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Non-Emergency - Police Dept., to make a "Crime Report over the Phone"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480D921" w14:textId="5C154646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حالات غير طارئة - إدارة الشرطة، لإعداد "تقرير عن الجريمة على الهاتف"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3E16C086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9E49FFC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402-444-4877</w:t>
            </w:r>
          </w:p>
        </w:tc>
      </w:tr>
      <w:tr w:rsidR="0026778F" w:rsidRPr="00634F76" w14:paraId="52538545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C18858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Pawn Squad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3C6C4DC" w14:textId="3735C8B7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فرقة الرهانات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3B7B16B2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C227E4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402-444-5817</w:t>
            </w:r>
          </w:p>
        </w:tc>
      </w:tr>
      <w:tr w:rsidR="0026778F" w:rsidRPr="00634F76" w14:paraId="18C9334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92C7E4F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Request Police Officer for an event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AF67929" w14:textId="2561F3CB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طلب شرطي من أجل إحدى الفعاليات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C92F948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D71FB7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402-444-5772</w:t>
            </w:r>
          </w:p>
        </w:tc>
      </w:tr>
      <w:tr w:rsidR="0026778F" w:rsidRPr="00634F76" w14:paraId="3F5EC013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9C0772A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Robbery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7A880B0" w14:textId="39D26805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السرقة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65DD8A6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94D23AF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402-444-4619</w:t>
            </w:r>
          </w:p>
        </w:tc>
      </w:tr>
      <w:tr w:rsidR="0026778F" w:rsidRPr="00634F76" w14:paraId="1BAF200D" w14:textId="77777777" w:rsidTr="0026778F">
        <w:trPr>
          <w:trHeight w:val="332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0FB6807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b/>
                <w:bCs/>
                <w:color w:val="000000"/>
                <w:sz w:val="22"/>
                <w:szCs w:val="22"/>
              </w:rPr>
              <w:t>Precinct Captains: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7D2A731" w14:textId="57ED6746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  <w:rtl/>
                <w:lang w:bidi="ar"/>
              </w:rPr>
              <w:t>نقباء المنطقة: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764C3B1" w14:textId="77777777" w:rsidR="0026778F" w:rsidRPr="00E431FE" w:rsidRDefault="0026778F" w:rsidP="0026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FB41C50" w14:textId="77777777" w:rsidR="0026778F" w:rsidRPr="00B637CF" w:rsidRDefault="0026778F" w:rsidP="0026778F">
            <w:pPr>
              <w:rPr>
                <w:vanish/>
                <w:color w:val="000000"/>
                <w:sz w:val="22"/>
                <w:szCs w:val="22"/>
              </w:rPr>
            </w:pPr>
          </w:p>
        </w:tc>
      </w:tr>
      <w:tr w:rsidR="0026778F" w:rsidRPr="00634F76" w14:paraId="27E8F378" w14:textId="77777777" w:rsidTr="008607BA">
        <w:trPr>
          <w:trHeight w:val="68"/>
        </w:trPr>
        <w:tc>
          <w:tcPr>
            <w:tcW w:w="4050" w:type="dxa"/>
            <w:shd w:val="clear" w:color="000000" w:fill="FDE9D9"/>
            <w:vAlign w:val="center"/>
          </w:tcPr>
          <w:p w14:paraId="286D5749" w14:textId="77777777" w:rsidR="0026778F" w:rsidRPr="00294530" w:rsidRDefault="0026778F" w:rsidP="0026778F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     Northeast 4316 N 30</w:t>
            </w:r>
            <w:r w:rsidRPr="00294530">
              <w:rPr>
                <w:rFonts w:eastAsia="Arial"/>
                <w:color w:val="000000"/>
                <w:sz w:val="22"/>
                <w:szCs w:val="22"/>
                <w:vertAlign w:val="superscript"/>
              </w:rPr>
              <w:t>th</w:t>
            </w: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 St.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5BA46B7" w14:textId="499FD201" w:rsidR="0026778F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     </w:t>
            </w:r>
            <w:r>
              <w:rPr>
                <w:rFonts w:eastAsia="Arial"/>
                <w:color w:val="000000"/>
                <w:sz w:val="22"/>
                <w:szCs w:val="22"/>
              </w:rPr>
              <w:t>Northeast 4316 N 30</w:t>
            </w:r>
            <w:r>
              <w:rPr>
                <w:rFonts w:eastAsia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St</w:t>
            </w: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.</w:t>
            </w:r>
          </w:p>
        </w:tc>
        <w:tc>
          <w:tcPr>
            <w:tcW w:w="1350" w:type="dxa"/>
            <w:shd w:val="clear" w:color="000000" w:fill="D6E3BC"/>
            <w:vAlign w:val="center"/>
          </w:tcPr>
          <w:p w14:paraId="5637A0FD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</w:tcPr>
          <w:p w14:paraId="2F27E0D4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402-444-6916</w:t>
            </w:r>
          </w:p>
        </w:tc>
      </w:tr>
      <w:tr w:rsidR="0026778F" w:rsidRPr="00634F76" w14:paraId="425AFFF9" w14:textId="77777777" w:rsidTr="0026778F">
        <w:trPr>
          <w:trHeight w:val="68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ED0FCE4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     Northwest 10245 Wiesman Dr.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22827672" w14:textId="13484795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     </w:t>
            </w:r>
            <w:r>
              <w:rPr>
                <w:rFonts w:eastAsia="Arial"/>
                <w:color w:val="000000"/>
                <w:sz w:val="22"/>
                <w:szCs w:val="22"/>
              </w:rPr>
              <w:t>Northwest 10245 Wiesman Dr</w:t>
            </w: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.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206AF10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5769C6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402-444-3765</w:t>
            </w:r>
          </w:p>
        </w:tc>
      </w:tr>
      <w:tr w:rsidR="0026778F" w:rsidRPr="00634F76" w14:paraId="7090E0BF" w14:textId="77777777" w:rsidTr="0026778F">
        <w:trPr>
          <w:trHeight w:val="13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81ADB29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     Southeast 2475 Deer Park Blvd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7956765A" w14:textId="56EEE316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     </w:t>
            </w:r>
            <w:r>
              <w:rPr>
                <w:rFonts w:eastAsia="Arial"/>
                <w:color w:val="000000"/>
                <w:sz w:val="22"/>
                <w:szCs w:val="22"/>
              </w:rPr>
              <w:t>Southeast 2475 Deer Park Blvd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5075F53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6E093C0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402-444-4041</w:t>
            </w:r>
          </w:p>
        </w:tc>
      </w:tr>
      <w:tr w:rsidR="0026778F" w:rsidRPr="00634F76" w14:paraId="19638370" w14:textId="77777777" w:rsidTr="0026778F">
        <w:trPr>
          <w:trHeight w:val="153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10B01D7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     Southwest 5111 S. 135</w:t>
            </w:r>
            <w:r w:rsidRPr="00294530">
              <w:rPr>
                <w:rFonts w:eastAsia="Arial"/>
                <w:color w:val="000000"/>
                <w:sz w:val="22"/>
                <w:szCs w:val="22"/>
                <w:vertAlign w:val="superscript"/>
              </w:rPr>
              <w:t>th</w:t>
            </w: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 St.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E5251BA" w14:textId="258AB988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     </w:t>
            </w:r>
            <w:r>
              <w:rPr>
                <w:rFonts w:eastAsia="Arial"/>
                <w:color w:val="000000"/>
                <w:sz w:val="22"/>
                <w:szCs w:val="22"/>
              </w:rPr>
              <w:t>Southwest 5111 S. 135</w:t>
            </w:r>
            <w:r>
              <w:rPr>
                <w:rFonts w:eastAsia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St</w:t>
            </w: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.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715FE06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1BF0D0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402-444-6116</w:t>
            </w:r>
          </w:p>
        </w:tc>
      </w:tr>
      <w:tr w:rsidR="0026778F" w:rsidRPr="00634F76" w14:paraId="35C8EC9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9B61484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Special Victims Unit ( Sexual Assaults/Child Victims)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793DD89A" w14:textId="746B4157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وحدة الضحايا الخاصة (الاعتداءات الجنسية / الضحايا الأطفال)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4AB852E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3210BA7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402-444-5636</w:t>
            </w:r>
          </w:p>
        </w:tc>
      </w:tr>
      <w:tr w:rsidR="0026778F" w:rsidRPr="00634F76" w14:paraId="16BA14FC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82A594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 xml:space="preserve">Vice Squad 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BAF66D0" w14:textId="4CB65D3C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 xml:space="preserve">شرطة الآداب 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307FC9F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44734F6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402-444-5680</w:t>
            </w:r>
          </w:p>
        </w:tc>
      </w:tr>
      <w:tr w:rsidR="0026778F" w:rsidRPr="00294530" w14:paraId="53484DDD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BC3D6F8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rFonts w:eastAsia="Arial"/>
                <w:color w:val="000000"/>
                <w:sz w:val="22"/>
                <w:szCs w:val="22"/>
              </w:rPr>
              <w:t>Victim Witness(Misdemeanors)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231AD69D" w14:textId="51B6A515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rtl/>
                <w:lang w:bidi="ar"/>
              </w:rPr>
              <w:t>الشاهد الضحية (الجنح)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7A81BE0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67424E38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402-444-4597</w:t>
            </w:r>
          </w:p>
          <w:p w14:paraId="75BF9F1F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402-444-5647</w:t>
            </w:r>
          </w:p>
        </w:tc>
      </w:tr>
    </w:tbl>
    <w:p w14:paraId="17DFFCD1" w14:textId="77777777" w:rsidR="00CB2072" w:rsidRDefault="00CB2072" w:rsidP="003D744D">
      <w:pPr>
        <w:rPr>
          <w:b/>
        </w:rPr>
      </w:pPr>
    </w:p>
    <w:tbl>
      <w:tblPr>
        <w:bidiVisual/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320"/>
        <w:gridCol w:w="1350"/>
        <w:gridCol w:w="1620"/>
      </w:tblGrid>
      <w:tr w:rsidR="00BD239B" w:rsidRPr="00634F76" w14:paraId="5BBA8D34" w14:textId="77777777" w:rsidTr="0026778F">
        <w:trPr>
          <w:trHeight w:val="585"/>
        </w:trPr>
        <w:tc>
          <w:tcPr>
            <w:tcW w:w="4050" w:type="dxa"/>
            <w:shd w:val="clear" w:color="auto" w:fill="943634"/>
            <w:vAlign w:val="center"/>
            <w:hideMark/>
          </w:tcPr>
          <w:p w14:paraId="06F29620" w14:textId="77777777" w:rsidR="00E431FE" w:rsidRPr="00294530" w:rsidRDefault="00E431FE" w:rsidP="00626D40">
            <w:pPr>
              <w:jc w:val="center"/>
              <w:rPr>
                <w:b/>
                <w:bCs/>
                <w:iCs/>
                <w:color w:val="EEECE1"/>
                <w:sz w:val="28"/>
                <w:szCs w:val="28"/>
              </w:rPr>
            </w:pPr>
            <w:r w:rsidRPr="00294530">
              <w:rPr>
                <w:b/>
                <w:bCs/>
                <w:color w:val="EEECE1"/>
                <w:sz w:val="28"/>
                <w:szCs w:val="28"/>
              </w:rPr>
              <w:t>General</w:t>
            </w:r>
          </w:p>
          <w:p w14:paraId="237605F2" w14:textId="77777777" w:rsidR="00E431FE" w:rsidRPr="00294530" w:rsidRDefault="00E431FE" w:rsidP="00626D40">
            <w:pPr>
              <w:jc w:val="center"/>
              <w:rPr>
                <w:b/>
                <w:bCs/>
                <w:i/>
                <w:iCs/>
                <w:color w:val="EEECE1"/>
                <w:sz w:val="22"/>
                <w:szCs w:val="22"/>
              </w:rPr>
            </w:pPr>
            <w:r w:rsidRPr="00294530">
              <w:rPr>
                <w:i/>
                <w:iCs/>
                <w:color w:val="EEECE1"/>
                <w:sz w:val="22"/>
                <w:szCs w:val="22"/>
              </w:rPr>
              <w:t>(English)</w:t>
            </w:r>
          </w:p>
        </w:tc>
        <w:tc>
          <w:tcPr>
            <w:tcW w:w="4320" w:type="dxa"/>
            <w:shd w:val="clear" w:color="auto" w:fill="943634"/>
            <w:vAlign w:val="center"/>
          </w:tcPr>
          <w:p w14:paraId="507DE447" w14:textId="77777777" w:rsidR="0026778F" w:rsidRPr="008607BA" w:rsidRDefault="0026778F" w:rsidP="0026778F">
            <w:pPr>
              <w:bidi/>
              <w:jc w:val="center"/>
              <w:rPr>
                <w:b/>
                <w:bCs/>
                <w:iCs/>
                <w:color w:val="EEECE1"/>
                <w:sz w:val="28"/>
                <w:szCs w:val="28"/>
              </w:rPr>
            </w:pPr>
            <w:r>
              <w:rPr>
                <w:b/>
                <w:bCs/>
                <w:color w:val="EEECE1"/>
                <w:sz w:val="28"/>
                <w:szCs w:val="28"/>
                <w:rtl/>
                <w:lang w:bidi="ar"/>
              </w:rPr>
              <w:t>عام</w:t>
            </w:r>
          </w:p>
          <w:p w14:paraId="762F4762" w14:textId="69373030" w:rsidR="00626D40" w:rsidRPr="008607BA" w:rsidRDefault="0026778F" w:rsidP="0026778F">
            <w:pPr>
              <w:jc w:val="center"/>
              <w:rPr>
                <w:b/>
                <w:bCs/>
                <w:i/>
                <w:iCs/>
                <w:color w:val="EEECE1"/>
                <w:sz w:val="22"/>
                <w:szCs w:val="22"/>
              </w:rPr>
            </w:pP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(</w:t>
            </w:r>
            <w:r w:rsidR="00634F76" w:rsidRPr="00634F76">
              <w:rPr>
                <w:b/>
                <w:bCs/>
                <w:i/>
                <w:iCs/>
                <w:color w:val="EEECE1"/>
                <w:sz w:val="22"/>
                <w:szCs w:val="22"/>
                <w:rtl/>
              </w:rPr>
              <w:t>عربى</w:t>
            </w: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943634"/>
            <w:vAlign w:val="center"/>
            <w:hideMark/>
          </w:tcPr>
          <w:p w14:paraId="0ED2750A" w14:textId="77777777" w:rsidR="00E431FE" w:rsidRPr="008607BA" w:rsidRDefault="00E431FE" w:rsidP="004919E5">
            <w:pPr>
              <w:jc w:val="center"/>
              <w:rPr>
                <w:b/>
                <w:bCs/>
                <w:i/>
                <w:iCs/>
                <w:color w:val="EEECE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943634"/>
            <w:vAlign w:val="center"/>
            <w:hideMark/>
          </w:tcPr>
          <w:p w14:paraId="3AE0C38B" w14:textId="4019CC33" w:rsidR="00E431FE" w:rsidRPr="008607BA" w:rsidRDefault="00E431FE" w:rsidP="00E431FE">
            <w:pPr>
              <w:bidi/>
              <w:jc w:val="center"/>
              <w:rPr>
                <w:b/>
                <w:bCs/>
                <w:i/>
                <w:iCs/>
                <w:color w:val="EEECE1"/>
                <w:sz w:val="22"/>
                <w:szCs w:val="22"/>
              </w:rPr>
            </w:pPr>
            <w:r w:rsidRPr="00294530">
              <w:rPr>
                <w:b/>
                <w:bCs/>
                <w:color w:val="EEECE1"/>
                <w:sz w:val="28"/>
                <w:szCs w:val="28"/>
              </w:rPr>
              <w:t>Phone</w:t>
            </w:r>
            <w:r w:rsidRPr="00294530">
              <w:rPr>
                <w:b/>
                <w:bCs/>
                <w:color w:val="EEECE1"/>
                <w:sz w:val="28"/>
                <w:szCs w:val="28"/>
                <w:rtl/>
              </w:rPr>
              <w:t>#</w:t>
            </w:r>
            <w:r>
              <w:rPr>
                <w:b/>
                <w:bCs/>
                <w:i/>
                <w:iCs/>
                <w:color w:val="EEECE1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b/>
                <w:bCs/>
                <w:color w:val="EEECE1"/>
                <w:sz w:val="28"/>
                <w:szCs w:val="28"/>
                <w:rtl/>
                <w:lang w:bidi="ar"/>
              </w:rPr>
              <w:t>رقم الهاتف</w:t>
            </w:r>
          </w:p>
        </w:tc>
      </w:tr>
      <w:tr w:rsidR="0026778F" w:rsidRPr="00634F76" w14:paraId="6B5CDEAB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EC7D856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Animal Control(Strays, Bites, Sick or injured, Animals, Barking Dogs, or Dead Animals)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73C329EA" w14:textId="66E807D8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مراقبة الحيوانات (الحيوانات الضالة أو المسعورة أو المريضة أو المصابة، أو الكلاب التي تنبح أو الحيوانات الميتة)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15F65267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Humane Society</w:t>
            </w:r>
          </w:p>
          <w:p w14:paraId="212BEB93" w14:textId="25C40912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جمعية الرفق بالحيوان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CF919BB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402-444-7800</w:t>
            </w:r>
          </w:p>
        </w:tc>
      </w:tr>
      <w:tr w:rsidR="0026778F" w:rsidRPr="00634F76" w14:paraId="40352F1D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4D727C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lastRenderedPageBreak/>
              <w:t>Before you dig – call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2D1CE4AA" w14:textId="3DFF5316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اتصل قبل الحفر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87D2786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4620A63" w14:textId="1F32A456" w:rsidR="0026778F" w:rsidRPr="00E431FE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811</w:t>
            </w:r>
            <w:r w:rsidRPr="00294530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294530">
              <w:rPr>
                <w:color w:val="000000"/>
                <w:sz w:val="22"/>
                <w:szCs w:val="22"/>
              </w:rPr>
              <w:t>or</w:t>
            </w:r>
            <w:r w:rsidRPr="00294530">
              <w:rPr>
                <w:color w:val="000000"/>
                <w:sz w:val="22"/>
                <w:szCs w:val="22"/>
                <w:rtl/>
              </w:rPr>
              <w:t xml:space="preserve"> / </w:t>
            </w: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أو </w:t>
            </w:r>
            <w:r w:rsidRPr="00294530">
              <w:rPr>
                <w:color w:val="000000"/>
                <w:sz w:val="22"/>
                <w:szCs w:val="22"/>
              </w:rPr>
              <w:t>800-331-5666</w:t>
            </w:r>
          </w:p>
        </w:tc>
      </w:tr>
      <w:tr w:rsidR="0026778F" w:rsidRPr="00634F76" w14:paraId="6DDCF708" w14:textId="77777777" w:rsidTr="0026778F">
        <w:trPr>
          <w:trHeight w:val="448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35D396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Cable Franchise Agreement Questions 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A6F5A3D" w14:textId="0723462B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أسئلة حول اتفاقية امتياز الكابلات 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12E33BF5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City Council</w:t>
            </w:r>
          </w:p>
          <w:p w14:paraId="5CE5B6BE" w14:textId="327FED43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مجلس المدينة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3A0760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402-444-5520</w:t>
            </w:r>
          </w:p>
        </w:tc>
      </w:tr>
      <w:tr w:rsidR="0026778F" w:rsidRPr="00634F76" w14:paraId="4787900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0FDDDE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City of Omaha Handgun Ordinance/Training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63795DB" w14:textId="6F479006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قانون الأسلحة / التدريب على استخدام الأسلحة في مدينة أوماها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D7CB459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41F803E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402-444-5818</w:t>
            </w:r>
          </w:p>
        </w:tc>
      </w:tr>
      <w:tr w:rsidR="0026778F" w:rsidRPr="00634F76" w14:paraId="6298977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6AE588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Community Support/Energy Assistance Programs (OPPD)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59862A86" w14:textId="276D1D0F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برامج الدعم المجتمعي / المساعدة في مجال الطاقة (</w:t>
            </w:r>
            <w:r>
              <w:rPr>
                <w:color w:val="000000"/>
                <w:sz w:val="22"/>
                <w:szCs w:val="22"/>
              </w:rPr>
              <w:t>OPPD</w:t>
            </w:r>
            <w:r>
              <w:rPr>
                <w:color w:val="000000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EC29AE0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OPPD</w:t>
            </w:r>
          </w:p>
          <w:p w14:paraId="0B1A3278" w14:textId="6CE8F08C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OPPD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70EECA1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402-536-4131</w:t>
            </w:r>
          </w:p>
        </w:tc>
      </w:tr>
      <w:tr w:rsidR="0026778F" w:rsidRPr="00634F76" w14:paraId="0726C365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2F73B79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Community Services/First Call for Help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1B14DE0" w14:textId="20008B10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الخدمات المجتمعية / الاتصال الأول للمساعدة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A0557B3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3A025940" w14:textId="28F02B35" w:rsidR="0026778F" w:rsidRPr="00E431FE" w:rsidRDefault="0026778F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211</w:t>
            </w:r>
            <w:r w:rsidRPr="00294530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294530">
              <w:rPr>
                <w:color w:val="000000"/>
                <w:sz w:val="22"/>
                <w:szCs w:val="22"/>
              </w:rPr>
              <w:t>or</w:t>
            </w:r>
            <w:r w:rsidRPr="00294530">
              <w:rPr>
                <w:color w:val="000000"/>
                <w:sz w:val="22"/>
                <w:szCs w:val="22"/>
                <w:rtl/>
              </w:rPr>
              <w:t xml:space="preserve"> / </w:t>
            </w: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أو </w:t>
            </w:r>
            <w:r w:rsidRPr="00294530">
              <w:rPr>
                <w:color w:val="000000"/>
                <w:sz w:val="22"/>
                <w:szCs w:val="22"/>
              </w:rPr>
              <w:t>402-342-8232</w:t>
            </w:r>
          </w:p>
        </w:tc>
      </w:tr>
      <w:tr w:rsidR="0026778F" w:rsidRPr="00634F76" w14:paraId="30413D8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522B6AE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Gas Leaks, Water Line Breaks, or Fire  Hydrants(Emergency)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FC72BDE" w14:textId="647C6D48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تسربات الغاز أو انكسار أنابيب المياه أو صنابير مياه الحريق (الطوارئ)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6EACAD4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873DF11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402-554-7777</w:t>
            </w:r>
          </w:p>
        </w:tc>
      </w:tr>
      <w:tr w:rsidR="0026778F" w:rsidRPr="00634F76" w14:paraId="701187F8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1E35B22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Handicap Parking Stickers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A2C0C6F" w14:textId="6C1660DE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ملصقات إيقاف السيارات الخاصة بالمعاقين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6E5B313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513B4F2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402-471-3918</w:t>
            </w:r>
          </w:p>
        </w:tc>
      </w:tr>
      <w:tr w:rsidR="0026778F" w:rsidRPr="00634F76" w14:paraId="15C33C03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B9A300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Housing Discrimination(Fair Housing Center)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5323F69" w14:textId="6E81D4EA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تمييز السكن (مركز الإسكان العادل)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3B76D25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6EE301A6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402-934-6675</w:t>
            </w:r>
          </w:p>
        </w:tc>
      </w:tr>
      <w:tr w:rsidR="0026778F" w:rsidRPr="00634F76" w14:paraId="6FD3CF60" w14:textId="77777777" w:rsidTr="0026778F">
        <w:trPr>
          <w:trHeight w:val="449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DE1F88E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Keep Omaha Beautiful 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1096C00" w14:textId="599FC6DF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حافظ على جمال أوماها 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1812520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27A1066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402-444-7774</w:t>
            </w:r>
          </w:p>
        </w:tc>
      </w:tr>
      <w:tr w:rsidR="0026778F" w:rsidRPr="00634F76" w14:paraId="3A421D6E" w14:textId="77777777" w:rsidTr="0026778F">
        <w:trPr>
          <w:trHeight w:val="44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BC78A2A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National Safety Council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210C4381" w14:textId="619D4641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مجلس السلامة الوطنية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E8661F6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3468F9C0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402-896-0454</w:t>
            </w:r>
          </w:p>
        </w:tc>
      </w:tr>
      <w:tr w:rsidR="0026778F" w:rsidRPr="00634F76" w14:paraId="086CCB43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56FE745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Poison Control Center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1080189" w14:textId="699D255F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مركز ضبط السموم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B2F927A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B132484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1-800-222-1222</w:t>
            </w:r>
          </w:p>
        </w:tc>
      </w:tr>
      <w:tr w:rsidR="0026778F" w:rsidRPr="00634F76" w14:paraId="1D9CCAF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0BE8954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Rats, Raw Garbage, Open Refrigerator/Freezer in yard/Mosquitoes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8A73A00" w14:textId="4CAF8DB8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جرذان، قمامة مخلوطة، ثلاجة مفتوحة / براد في الباحة / ناموس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82B7FBD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Douglas County Health</w:t>
            </w:r>
          </w:p>
          <w:p w14:paraId="0268EDB7" w14:textId="37D07D95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الإدارة الصحية لمقاطعة دوغلاس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E74458C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402-444-7481</w:t>
            </w:r>
          </w:p>
        </w:tc>
      </w:tr>
      <w:tr w:rsidR="0026778F" w:rsidRPr="00634F76" w14:paraId="0F3D0868" w14:textId="77777777" w:rsidTr="0026778F">
        <w:trPr>
          <w:trHeight w:val="47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322BAE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Safe Communities Efforts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667DAC0" w14:textId="05DCAE61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جهود المجتمعات الآمنة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93FB424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BEEB259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402-896-0454</w:t>
            </w:r>
          </w:p>
        </w:tc>
      </w:tr>
      <w:tr w:rsidR="0026778F" w:rsidRPr="00634F76" w14:paraId="1D498105" w14:textId="77777777" w:rsidTr="0026778F">
        <w:trPr>
          <w:trHeight w:val="449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3782BDD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State Ombudsman (information)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24378BF6" w14:textId="7E1A6D3E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أمين مظالم الولاية (معلومات)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2012B92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1F1334B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800-742-7690 </w:t>
            </w:r>
          </w:p>
        </w:tc>
      </w:tr>
      <w:tr w:rsidR="0026778F" w:rsidRPr="00634F76" w14:paraId="626ED966" w14:textId="77777777" w:rsidTr="0026778F">
        <w:trPr>
          <w:trHeight w:val="44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7E74CD8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Street Lights Out/Electrical Wires Down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F7BB6DC" w14:textId="56DDD198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تعطل مصابيح الشوارع / سقوط أسلاك كهربائية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58B26EF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OPPD</w:t>
            </w:r>
          </w:p>
          <w:p w14:paraId="7822FF31" w14:textId="76618912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OPPD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1A502F1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800-554-6773</w:t>
            </w:r>
          </w:p>
        </w:tc>
      </w:tr>
      <w:tr w:rsidR="0026778F" w:rsidRPr="00294530" w14:paraId="4A04062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1971604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Tenant/Landlord Legal Issues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2C3469E0" w14:textId="16BE879E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المشكلات القانونية بين المالك والمستأجر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9B46A9E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Legal Aid Society</w:t>
            </w:r>
          </w:p>
          <w:p w14:paraId="71CE88B8" w14:textId="296AFD8D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جمعية المساعدة القانونية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B5FEC96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402-348-1069</w:t>
            </w:r>
          </w:p>
        </w:tc>
      </w:tr>
    </w:tbl>
    <w:p w14:paraId="176C7024" w14:textId="77777777" w:rsidR="003571B2" w:rsidRPr="00491CCB" w:rsidRDefault="003571B2" w:rsidP="003571B2"/>
    <w:tbl>
      <w:tblPr>
        <w:bidiVisual/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320"/>
        <w:gridCol w:w="1350"/>
        <w:gridCol w:w="1620"/>
      </w:tblGrid>
      <w:tr w:rsidR="004919E5" w:rsidRPr="00634F76" w14:paraId="6F93AD60" w14:textId="77777777" w:rsidTr="0026778F">
        <w:trPr>
          <w:trHeight w:val="585"/>
        </w:trPr>
        <w:tc>
          <w:tcPr>
            <w:tcW w:w="4050" w:type="dxa"/>
            <w:shd w:val="clear" w:color="auto" w:fill="943634"/>
            <w:vAlign w:val="center"/>
            <w:hideMark/>
          </w:tcPr>
          <w:p w14:paraId="3616DF7C" w14:textId="77777777" w:rsidR="00E431FE" w:rsidRPr="00294530" w:rsidRDefault="00E431FE" w:rsidP="00626D40">
            <w:pPr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 w:rsidRPr="00294530">
              <w:rPr>
                <w:b/>
                <w:bCs/>
                <w:color w:val="EEECE1"/>
                <w:sz w:val="28"/>
                <w:szCs w:val="28"/>
              </w:rPr>
              <w:t>Douglas County</w:t>
            </w:r>
          </w:p>
          <w:p w14:paraId="268859B0" w14:textId="77777777" w:rsidR="00626D40" w:rsidRPr="00294530" w:rsidRDefault="00626D40" w:rsidP="00626D40">
            <w:pPr>
              <w:jc w:val="center"/>
              <w:rPr>
                <w:b/>
                <w:bCs/>
                <w:color w:val="EEECE1"/>
                <w:sz w:val="22"/>
                <w:szCs w:val="22"/>
              </w:rPr>
            </w:pPr>
            <w:r w:rsidRPr="00294530">
              <w:rPr>
                <w:i/>
                <w:iCs/>
                <w:color w:val="EEECE1"/>
                <w:sz w:val="22"/>
                <w:szCs w:val="22"/>
              </w:rPr>
              <w:t>(English)</w:t>
            </w:r>
          </w:p>
        </w:tc>
        <w:tc>
          <w:tcPr>
            <w:tcW w:w="4320" w:type="dxa"/>
            <w:shd w:val="clear" w:color="auto" w:fill="943634"/>
            <w:vAlign w:val="center"/>
          </w:tcPr>
          <w:p w14:paraId="559BC874" w14:textId="77777777" w:rsidR="0026778F" w:rsidRPr="008607BA" w:rsidRDefault="0026778F" w:rsidP="0026778F">
            <w:pPr>
              <w:bidi/>
              <w:jc w:val="center"/>
              <w:rPr>
                <w:b/>
                <w:bCs/>
                <w:color w:val="EEECE1"/>
                <w:sz w:val="28"/>
                <w:szCs w:val="28"/>
              </w:rPr>
            </w:pPr>
            <w:r>
              <w:rPr>
                <w:b/>
                <w:bCs/>
                <w:color w:val="EEECE1"/>
                <w:sz w:val="28"/>
                <w:szCs w:val="28"/>
                <w:rtl/>
                <w:lang w:bidi="ar"/>
              </w:rPr>
              <w:t>مقاطعة دوغلاس</w:t>
            </w:r>
          </w:p>
          <w:p w14:paraId="178FF46C" w14:textId="3FEC49B9" w:rsidR="00626D40" w:rsidRPr="008607BA" w:rsidRDefault="0026778F" w:rsidP="0026778F">
            <w:pPr>
              <w:jc w:val="center"/>
              <w:rPr>
                <w:b/>
                <w:bCs/>
                <w:color w:val="EEECE1"/>
                <w:sz w:val="22"/>
                <w:szCs w:val="22"/>
              </w:rPr>
            </w:pP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(</w:t>
            </w:r>
            <w:r w:rsidR="00634F76" w:rsidRPr="00634F76">
              <w:rPr>
                <w:b/>
                <w:bCs/>
                <w:i/>
                <w:iCs/>
                <w:color w:val="EEECE1"/>
                <w:sz w:val="22"/>
                <w:szCs w:val="22"/>
                <w:rtl/>
              </w:rPr>
              <w:t>عربى</w:t>
            </w:r>
            <w:r w:rsidRPr="00294530">
              <w:rPr>
                <w:b/>
                <w:bCs/>
                <w:i/>
                <w:iCs/>
                <w:color w:val="EEECE1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943634"/>
            <w:vAlign w:val="center"/>
            <w:hideMark/>
          </w:tcPr>
          <w:p w14:paraId="08A09B8B" w14:textId="77777777" w:rsidR="00E431FE" w:rsidRPr="008607BA" w:rsidRDefault="00E431FE" w:rsidP="004919E5">
            <w:pPr>
              <w:jc w:val="center"/>
              <w:rPr>
                <w:b/>
                <w:bCs/>
                <w:color w:val="EEECE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943634"/>
            <w:vAlign w:val="center"/>
            <w:hideMark/>
          </w:tcPr>
          <w:p w14:paraId="147BE1D7" w14:textId="5335A315" w:rsidR="00E431FE" w:rsidRPr="008607BA" w:rsidRDefault="00E431FE" w:rsidP="00E431FE">
            <w:pPr>
              <w:bidi/>
              <w:jc w:val="center"/>
              <w:rPr>
                <w:b/>
                <w:bCs/>
                <w:color w:val="EEECE1"/>
                <w:sz w:val="22"/>
                <w:szCs w:val="22"/>
              </w:rPr>
            </w:pPr>
            <w:r w:rsidRPr="00294530">
              <w:rPr>
                <w:b/>
                <w:bCs/>
                <w:color w:val="EEECE1"/>
                <w:sz w:val="28"/>
                <w:szCs w:val="28"/>
              </w:rPr>
              <w:t>Phone</w:t>
            </w:r>
            <w:r w:rsidRPr="00294530">
              <w:rPr>
                <w:b/>
                <w:bCs/>
                <w:color w:val="EEECE1"/>
                <w:sz w:val="28"/>
                <w:szCs w:val="28"/>
                <w:rtl/>
              </w:rPr>
              <w:t>#</w:t>
            </w:r>
            <w:r>
              <w:rPr>
                <w:b/>
                <w:bCs/>
                <w:color w:val="EEECE1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b/>
                <w:bCs/>
                <w:color w:val="EEECE1"/>
                <w:sz w:val="28"/>
                <w:szCs w:val="28"/>
                <w:rtl/>
                <w:lang w:bidi="ar"/>
              </w:rPr>
              <w:t>رقم الهاتف</w:t>
            </w:r>
          </w:p>
        </w:tc>
      </w:tr>
      <w:tr w:rsidR="0026778F" w:rsidRPr="00634F76" w14:paraId="234BCD5E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F6F2587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Assessor’s Office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5FF6404" w14:textId="701D55C5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مكتب المثمن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1ACBB3B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A978EBC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402-444-7060</w:t>
            </w:r>
          </w:p>
        </w:tc>
      </w:tr>
      <w:tr w:rsidR="0026778F" w:rsidRPr="00634F76" w14:paraId="6240EAF0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E12476C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Birth and Death Certificates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E4ABD86" w14:textId="30704F64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شهادات الميلاد والوفاة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4557580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3D8995B4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402-444-7204</w:t>
            </w:r>
          </w:p>
        </w:tc>
      </w:tr>
      <w:tr w:rsidR="0026778F" w:rsidRPr="00634F76" w14:paraId="5EB1651E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6F81DD24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Douglas County Environmental Services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40D93C1" w14:textId="5FA28DA9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الخدمات البيئية لمقاطعة دوغلاس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7EA3FAE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7099FDFA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402-444-6181</w:t>
            </w:r>
          </w:p>
        </w:tc>
      </w:tr>
      <w:tr w:rsidR="0026778F" w:rsidRPr="00634F76" w14:paraId="55F4DF91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6810F22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Douglas County Sheriff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02E6006" w14:textId="7A218088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مأمور مقاطعة دوغلاس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E268365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68BA2E5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402-444-6627</w:t>
            </w:r>
          </w:p>
        </w:tc>
      </w:tr>
      <w:tr w:rsidR="0026778F" w:rsidRPr="00634F76" w14:paraId="6C98D030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E31963E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Douglas County Switchboard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F5D96D3" w14:textId="724CD013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المقسم الهاتفي لمقاطعة دوغلاس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46FEF61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53EFDBB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402-444-7000</w:t>
            </w:r>
          </w:p>
        </w:tc>
      </w:tr>
      <w:tr w:rsidR="0026778F" w:rsidRPr="00634F76" w14:paraId="59AB6C40" w14:textId="77777777" w:rsidTr="0026778F">
        <w:trPr>
          <w:trHeight w:val="449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D77B8CC" w14:textId="77777777" w:rsidR="0026778F" w:rsidRPr="00294530" w:rsidRDefault="0026778F" w:rsidP="0026778F">
            <w:pPr>
              <w:rPr>
                <w:b/>
                <w:color w:val="000000"/>
                <w:sz w:val="22"/>
                <w:szCs w:val="22"/>
              </w:rPr>
            </w:pPr>
            <w:r w:rsidRPr="00294530">
              <w:rPr>
                <w:b/>
                <w:bCs/>
                <w:color w:val="000000"/>
                <w:sz w:val="22"/>
                <w:szCs w:val="22"/>
              </w:rPr>
              <w:t>Drivers’ License Testing Locations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4F95196" w14:textId="07D74DAF" w:rsidR="0026778F" w:rsidRPr="007C2FC0" w:rsidRDefault="0026778F" w:rsidP="0026778F">
            <w:pPr>
              <w:bidi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مواقع اختبار رخص القيادة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BBBBB69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4C1195C4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778F" w:rsidRPr="00634F76" w14:paraId="6EA9E773" w14:textId="77777777" w:rsidTr="0026778F">
        <w:trPr>
          <w:trHeight w:val="33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064AA3E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        4208 S. 50th Street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50E3E1F1" w14:textId="69CBF1E3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       4208 </w:t>
            </w:r>
            <w:r>
              <w:rPr>
                <w:color w:val="000000"/>
                <w:sz w:val="22"/>
                <w:szCs w:val="22"/>
              </w:rPr>
              <w:t>S. 50th Street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15FB716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FFFAD58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402-595-2039</w:t>
            </w:r>
          </w:p>
        </w:tc>
      </w:tr>
      <w:tr w:rsidR="0026778F" w:rsidRPr="00634F76" w14:paraId="53A926D7" w14:textId="77777777" w:rsidTr="0026778F">
        <w:trPr>
          <w:trHeight w:val="33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72128D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lastRenderedPageBreak/>
              <w:t xml:space="preserve">        7414 N. 30th Street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E2919A0" w14:textId="500B7DF6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       7414 </w:t>
            </w:r>
            <w:r>
              <w:rPr>
                <w:color w:val="000000"/>
                <w:sz w:val="22"/>
                <w:szCs w:val="22"/>
              </w:rPr>
              <w:t>N. 30th Street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9C8CE37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79BEB93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402-595-2040</w:t>
            </w:r>
          </w:p>
        </w:tc>
      </w:tr>
      <w:tr w:rsidR="0026778F" w:rsidRPr="00634F76" w14:paraId="24F35D1F" w14:textId="77777777" w:rsidTr="0026778F">
        <w:trPr>
          <w:trHeight w:val="33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B43E80A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        2910 N. 108th Street 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7298A9F" w14:textId="63EC20CE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       2910 </w:t>
            </w:r>
            <w:r>
              <w:rPr>
                <w:color w:val="000000"/>
                <w:sz w:val="22"/>
                <w:szCs w:val="22"/>
              </w:rPr>
              <w:t>N. 108th Street</w:t>
            </w: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FB7B813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361D813A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402-595-3106</w:t>
            </w:r>
          </w:p>
        </w:tc>
      </w:tr>
      <w:tr w:rsidR="0026778F" w:rsidRPr="00634F76" w14:paraId="62DAA142" w14:textId="77777777" w:rsidTr="0026778F">
        <w:trPr>
          <w:trHeight w:val="330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274839F1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 xml:space="preserve">        5730 S. 144th Street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8E39790" w14:textId="74B361E3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        5730 </w:t>
            </w:r>
            <w:r>
              <w:rPr>
                <w:color w:val="000000"/>
                <w:sz w:val="22"/>
                <w:szCs w:val="22"/>
              </w:rPr>
              <w:t>S. 144th Street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E3A2DF3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4901BDC9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402-595-2424</w:t>
            </w:r>
          </w:p>
        </w:tc>
      </w:tr>
      <w:tr w:rsidR="0026778F" w:rsidRPr="00634F76" w14:paraId="7B40902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86947A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Testing Hours: Monday-Friday 8am-4pm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79EDBF7B" w14:textId="20BF469D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ساعات الاختبار: الاثنين إلى الجمعة من 8 صباحًا إلى 4 مساءً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30D7C35A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hideMark/>
          </w:tcPr>
          <w:p w14:paraId="606E1C4D" w14:textId="77777777" w:rsidR="0026778F" w:rsidRPr="00B637CF" w:rsidRDefault="0026778F" w:rsidP="0026778F">
            <w:pPr>
              <w:rPr>
                <w:rFonts w:ascii="Calibri" w:hAnsi="Calibri" w:cs="Calibri"/>
                <w:vanish/>
                <w:color w:val="000000"/>
                <w:sz w:val="22"/>
                <w:szCs w:val="22"/>
              </w:rPr>
            </w:pPr>
            <w:r w:rsidRPr="002945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778F" w:rsidRPr="00634F76" w14:paraId="4CAFE131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6E84F96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Health Department Information Line/Directory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94218B7" w14:textId="6504C655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معلومات عن الإدارة الصحية، الخط / الدليل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7BAFBA0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B53E61E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402-444-7471</w:t>
            </w:r>
          </w:p>
        </w:tc>
      </w:tr>
      <w:tr w:rsidR="0026778F" w:rsidRPr="00634F76" w14:paraId="6D8E06E6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25EFBE8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Homestead Exemption From Property Taxes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60F2A45C" w14:textId="033987CB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إعفاء المسكن من الضرائب العقارية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766931F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County Assessor</w:t>
            </w:r>
          </w:p>
          <w:p w14:paraId="57983649" w14:textId="4526D59E" w:rsidR="00F4222B" w:rsidRPr="00E431FE" w:rsidRDefault="00F4222B" w:rsidP="0026778F">
            <w:pPr>
              <w:bidi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المثمن في المقاطعة</w:t>
            </w: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56778B2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402-444-7060</w:t>
            </w:r>
          </w:p>
        </w:tc>
      </w:tr>
      <w:tr w:rsidR="0026778F" w:rsidRPr="00634F76" w14:paraId="00C15500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CAB9545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Landfill Office and Information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5D8A71AC" w14:textId="511B3336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مكتب مكبات النفايات ومعلومات عنها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337CC32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EA1658B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402-238-2970</w:t>
            </w:r>
          </w:p>
        </w:tc>
      </w:tr>
      <w:tr w:rsidR="0026778F" w:rsidRPr="00634F76" w14:paraId="4CF0CCC9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3E689C4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Marriage License- County Clerk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0E3FD07E" w14:textId="1B888EDD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ترخيص الزواج - كاتب المقاطعة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412E17CD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053E123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402-444-6080</w:t>
            </w:r>
          </w:p>
        </w:tc>
      </w:tr>
      <w:tr w:rsidR="0026778F" w:rsidRPr="00634F76" w14:paraId="12ED5D6A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4CED296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Property Taxes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4159AA29" w14:textId="60DD8282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الضرائب العقارية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27E1AFA7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81C5B75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402-444-7060</w:t>
            </w:r>
          </w:p>
        </w:tc>
      </w:tr>
      <w:tr w:rsidR="0026778F" w:rsidRPr="00634F76" w14:paraId="69F8FE5C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3725710B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Register of Deeds/Property Ownership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26E7C0D" w14:textId="2CE4A758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مسجل العقود / ملكية العقارات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399DC62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50A87763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402-444-7060</w:t>
            </w:r>
          </w:p>
        </w:tc>
      </w:tr>
      <w:tr w:rsidR="0026778F" w:rsidRPr="00634F76" w14:paraId="7B85B43D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1042F0C2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Sanitation (Wells and Septic Systems)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731AF414" w14:textId="5AF4A6F2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تصريف مياه المجاري (الآبار وأنظمة الصرف الصحي)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6C12868B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DC07643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402-444-7485</w:t>
            </w:r>
          </w:p>
        </w:tc>
      </w:tr>
      <w:tr w:rsidR="0026778F" w:rsidRPr="00634F76" w14:paraId="01C1E4FF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53608870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Sheriff”s Vehicle Inspection Station- 8338 Chicago Street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395F0954" w14:textId="76B572CB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 xml:space="preserve">محطة تفتيش السيارات عند المأمور - 8338 </w:t>
            </w:r>
            <w:r>
              <w:rPr>
                <w:color w:val="000000"/>
                <w:sz w:val="22"/>
                <w:szCs w:val="22"/>
              </w:rPr>
              <w:t>Chicago Street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0DF5B0CA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258BDD9F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402-444-7532</w:t>
            </w:r>
          </w:p>
        </w:tc>
      </w:tr>
      <w:tr w:rsidR="0026778F" w:rsidRPr="00634F76" w14:paraId="607B79B4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067AC203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Surveyor- Engineer Office (County Roads/Projects)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2E71A97C" w14:textId="2A01D0A1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مكتب المساحة والهندسة (طرق / مشروعات المقاطعة)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597FD3F3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17F30109" w14:textId="77777777" w:rsidR="0026778F" w:rsidRPr="00B637CF" w:rsidRDefault="0026778F" w:rsidP="0026778F">
            <w:pPr>
              <w:jc w:val="center"/>
              <w:rPr>
                <w:vanish/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402-444-6372</w:t>
            </w:r>
          </w:p>
        </w:tc>
      </w:tr>
      <w:tr w:rsidR="0026778F" w:rsidRPr="00294530" w14:paraId="49B99DD5" w14:textId="77777777" w:rsidTr="0026778F">
        <w:trPr>
          <w:trHeight w:val="585"/>
        </w:trPr>
        <w:tc>
          <w:tcPr>
            <w:tcW w:w="4050" w:type="dxa"/>
            <w:shd w:val="clear" w:color="000000" w:fill="FDE9D9"/>
            <w:vAlign w:val="center"/>
            <w:hideMark/>
          </w:tcPr>
          <w:p w14:paraId="7BF8DA82" w14:textId="77777777" w:rsidR="0026778F" w:rsidRPr="00294530" w:rsidRDefault="0026778F" w:rsidP="0026778F">
            <w:pPr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Treasurer’s Office</w:t>
            </w:r>
          </w:p>
        </w:tc>
        <w:tc>
          <w:tcPr>
            <w:tcW w:w="4320" w:type="dxa"/>
            <w:shd w:val="clear" w:color="auto" w:fill="FFFFCC"/>
            <w:vAlign w:val="center"/>
          </w:tcPr>
          <w:p w14:paraId="14E3B18E" w14:textId="22AD8622" w:rsidR="0026778F" w:rsidRPr="00E431FE" w:rsidRDefault="0026778F" w:rsidP="0026778F">
            <w:pPr>
              <w:bidi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  <w:lang w:bidi="ar"/>
              </w:rPr>
              <w:t>مكتب أمين الصندوق</w:t>
            </w:r>
          </w:p>
        </w:tc>
        <w:tc>
          <w:tcPr>
            <w:tcW w:w="1350" w:type="dxa"/>
            <w:shd w:val="clear" w:color="000000" w:fill="D6E3BC"/>
            <w:vAlign w:val="center"/>
            <w:hideMark/>
          </w:tcPr>
          <w:p w14:paraId="7E1F3FAB" w14:textId="77777777" w:rsidR="0026778F" w:rsidRPr="00E431FE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/>
            <w:vAlign w:val="center"/>
            <w:hideMark/>
          </w:tcPr>
          <w:p w14:paraId="0FDA6DF9" w14:textId="77777777" w:rsidR="0026778F" w:rsidRPr="00294530" w:rsidRDefault="0026778F" w:rsidP="0026778F">
            <w:pPr>
              <w:jc w:val="center"/>
              <w:rPr>
                <w:color w:val="000000"/>
                <w:sz w:val="22"/>
                <w:szCs w:val="22"/>
              </w:rPr>
            </w:pPr>
            <w:r w:rsidRPr="00294530">
              <w:rPr>
                <w:color w:val="000000"/>
                <w:sz w:val="22"/>
                <w:szCs w:val="22"/>
              </w:rPr>
              <w:t>402-444-7082</w:t>
            </w:r>
          </w:p>
        </w:tc>
      </w:tr>
    </w:tbl>
    <w:p w14:paraId="70E8CCF1" w14:textId="77777777" w:rsidR="003571B2" w:rsidRPr="00491CCB" w:rsidRDefault="003571B2" w:rsidP="003D744D">
      <w:pPr>
        <w:rPr>
          <w:b/>
        </w:rPr>
      </w:pPr>
    </w:p>
    <w:sectPr w:rsidR="003571B2" w:rsidRPr="00491CCB" w:rsidSect="00623203">
      <w:pgSz w:w="12240" w:h="15840"/>
      <w:pgMar w:top="432" w:right="576" w:bottom="432" w:left="576" w:header="720" w:footer="720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00120" w14:textId="77777777" w:rsidR="0051220E" w:rsidRDefault="0051220E" w:rsidP="00D62CD2">
      <w:pPr>
        <w:bidi/>
      </w:pPr>
      <w:r>
        <w:separator/>
      </w:r>
    </w:p>
  </w:endnote>
  <w:endnote w:type="continuationSeparator" w:id="0">
    <w:p w14:paraId="536BE9E2" w14:textId="77777777" w:rsidR="0051220E" w:rsidRDefault="0051220E" w:rsidP="00D62CD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D9799" w14:textId="77777777" w:rsidR="0051220E" w:rsidRDefault="0051220E" w:rsidP="00D62CD2">
      <w:pPr>
        <w:bidi/>
      </w:pPr>
      <w:r>
        <w:separator/>
      </w:r>
    </w:p>
  </w:footnote>
  <w:footnote w:type="continuationSeparator" w:id="0">
    <w:p w14:paraId="27A17221" w14:textId="77777777" w:rsidR="0051220E" w:rsidRDefault="0051220E" w:rsidP="00D62CD2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02"/>
    <w:multiLevelType w:val="hybridMultilevel"/>
    <w:tmpl w:val="76CE27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21473"/>
    <w:multiLevelType w:val="hybridMultilevel"/>
    <w:tmpl w:val="7F90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21"/>
    <w:rsid w:val="00012B9A"/>
    <w:rsid w:val="00021A8D"/>
    <w:rsid w:val="00037316"/>
    <w:rsid w:val="00065DB2"/>
    <w:rsid w:val="00082A0E"/>
    <w:rsid w:val="000A331F"/>
    <w:rsid w:val="000A4948"/>
    <w:rsid w:val="000A5137"/>
    <w:rsid w:val="000A7172"/>
    <w:rsid w:val="000A78B0"/>
    <w:rsid w:val="000B307C"/>
    <w:rsid w:val="000C2A3F"/>
    <w:rsid w:val="000C4808"/>
    <w:rsid w:val="000C50D2"/>
    <w:rsid w:val="000C67A6"/>
    <w:rsid w:val="00100465"/>
    <w:rsid w:val="00101BE1"/>
    <w:rsid w:val="00122178"/>
    <w:rsid w:val="00124BB0"/>
    <w:rsid w:val="00135122"/>
    <w:rsid w:val="0013525C"/>
    <w:rsid w:val="00142F7D"/>
    <w:rsid w:val="001576D6"/>
    <w:rsid w:val="00163987"/>
    <w:rsid w:val="001640CD"/>
    <w:rsid w:val="00173098"/>
    <w:rsid w:val="001A3494"/>
    <w:rsid w:val="001B0711"/>
    <w:rsid w:val="001B58A4"/>
    <w:rsid w:val="001C54DF"/>
    <w:rsid w:val="0023401C"/>
    <w:rsid w:val="00235A01"/>
    <w:rsid w:val="00254F40"/>
    <w:rsid w:val="00257344"/>
    <w:rsid w:val="0026075E"/>
    <w:rsid w:val="00264AD4"/>
    <w:rsid w:val="0026778F"/>
    <w:rsid w:val="002770F1"/>
    <w:rsid w:val="0028385F"/>
    <w:rsid w:val="002838E8"/>
    <w:rsid w:val="00294530"/>
    <w:rsid w:val="002B6EB0"/>
    <w:rsid w:val="002C17CC"/>
    <w:rsid w:val="002C1AA0"/>
    <w:rsid w:val="002E29F5"/>
    <w:rsid w:val="002F0B55"/>
    <w:rsid w:val="002F0F68"/>
    <w:rsid w:val="0030175F"/>
    <w:rsid w:val="00325301"/>
    <w:rsid w:val="00334BC8"/>
    <w:rsid w:val="00340549"/>
    <w:rsid w:val="00345750"/>
    <w:rsid w:val="003566F4"/>
    <w:rsid w:val="003571B2"/>
    <w:rsid w:val="00361825"/>
    <w:rsid w:val="00363386"/>
    <w:rsid w:val="00385D95"/>
    <w:rsid w:val="003C1981"/>
    <w:rsid w:val="003D3D3D"/>
    <w:rsid w:val="003D455F"/>
    <w:rsid w:val="003D744D"/>
    <w:rsid w:val="003E6189"/>
    <w:rsid w:val="003F1103"/>
    <w:rsid w:val="003F3CC3"/>
    <w:rsid w:val="00425E4C"/>
    <w:rsid w:val="00427A54"/>
    <w:rsid w:val="0044537E"/>
    <w:rsid w:val="00456B81"/>
    <w:rsid w:val="00457CC9"/>
    <w:rsid w:val="00471DF8"/>
    <w:rsid w:val="004834AB"/>
    <w:rsid w:val="00485929"/>
    <w:rsid w:val="004919E5"/>
    <w:rsid w:val="00491CCB"/>
    <w:rsid w:val="004B7B6C"/>
    <w:rsid w:val="004C31D1"/>
    <w:rsid w:val="0051220E"/>
    <w:rsid w:val="00512C5C"/>
    <w:rsid w:val="005148AA"/>
    <w:rsid w:val="00515618"/>
    <w:rsid w:val="0051769A"/>
    <w:rsid w:val="0052130A"/>
    <w:rsid w:val="00532321"/>
    <w:rsid w:val="00542FB5"/>
    <w:rsid w:val="005459DC"/>
    <w:rsid w:val="00550092"/>
    <w:rsid w:val="00564E6A"/>
    <w:rsid w:val="005775E4"/>
    <w:rsid w:val="00581358"/>
    <w:rsid w:val="00581A84"/>
    <w:rsid w:val="0058651F"/>
    <w:rsid w:val="00596D3B"/>
    <w:rsid w:val="005A2D7A"/>
    <w:rsid w:val="005C002B"/>
    <w:rsid w:val="005D1024"/>
    <w:rsid w:val="005D2FF0"/>
    <w:rsid w:val="005E70A1"/>
    <w:rsid w:val="005F56BB"/>
    <w:rsid w:val="006103C1"/>
    <w:rsid w:val="0061350F"/>
    <w:rsid w:val="00613C4D"/>
    <w:rsid w:val="00623203"/>
    <w:rsid w:val="0062554F"/>
    <w:rsid w:val="00626D40"/>
    <w:rsid w:val="00634F76"/>
    <w:rsid w:val="00651CF1"/>
    <w:rsid w:val="00662AF4"/>
    <w:rsid w:val="00663192"/>
    <w:rsid w:val="006701E2"/>
    <w:rsid w:val="00675090"/>
    <w:rsid w:val="00676830"/>
    <w:rsid w:val="00683590"/>
    <w:rsid w:val="00686E2E"/>
    <w:rsid w:val="00686EAE"/>
    <w:rsid w:val="006D2756"/>
    <w:rsid w:val="006F3EF6"/>
    <w:rsid w:val="006F5B46"/>
    <w:rsid w:val="00703C21"/>
    <w:rsid w:val="00722622"/>
    <w:rsid w:val="00726A1F"/>
    <w:rsid w:val="00745C4D"/>
    <w:rsid w:val="007554E2"/>
    <w:rsid w:val="00756280"/>
    <w:rsid w:val="0076089C"/>
    <w:rsid w:val="007719DD"/>
    <w:rsid w:val="00776BEB"/>
    <w:rsid w:val="007776AF"/>
    <w:rsid w:val="00780181"/>
    <w:rsid w:val="0079511B"/>
    <w:rsid w:val="007B4ECB"/>
    <w:rsid w:val="007C0A06"/>
    <w:rsid w:val="007C2FC0"/>
    <w:rsid w:val="007C44C6"/>
    <w:rsid w:val="007C7103"/>
    <w:rsid w:val="007D7D44"/>
    <w:rsid w:val="007E1142"/>
    <w:rsid w:val="007E3E2C"/>
    <w:rsid w:val="008119A1"/>
    <w:rsid w:val="008130DC"/>
    <w:rsid w:val="008141E3"/>
    <w:rsid w:val="00821EE6"/>
    <w:rsid w:val="00832DED"/>
    <w:rsid w:val="00856ED8"/>
    <w:rsid w:val="008607BA"/>
    <w:rsid w:val="00863292"/>
    <w:rsid w:val="00864032"/>
    <w:rsid w:val="00867633"/>
    <w:rsid w:val="0087396A"/>
    <w:rsid w:val="00883E02"/>
    <w:rsid w:val="008862D5"/>
    <w:rsid w:val="00892363"/>
    <w:rsid w:val="008B1623"/>
    <w:rsid w:val="008D1B2D"/>
    <w:rsid w:val="008E1180"/>
    <w:rsid w:val="008E5454"/>
    <w:rsid w:val="0090394B"/>
    <w:rsid w:val="00906DB8"/>
    <w:rsid w:val="009271DF"/>
    <w:rsid w:val="009300FB"/>
    <w:rsid w:val="00932AB8"/>
    <w:rsid w:val="00943599"/>
    <w:rsid w:val="009454D2"/>
    <w:rsid w:val="00954E7A"/>
    <w:rsid w:val="00955D59"/>
    <w:rsid w:val="00956B9C"/>
    <w:rsid w:val="00961ECB"/>
    <w:rsid w:val="00972B10"/>
    <w:rsid w:val="00981C2A"/>
    <w:rsid w:val="009A0E2D"/>
    <w:rsid w:val="009C2941"/>
    <w:rsid w:val="009F1999"/>
    <w:rsid w:val="00A007EE"/>
    <w:rsid w:val="00A11EF2"/>
    <w:rsid w:val="00A16DED"/>
    <w:rsid w:val="00A25989"/>
    <w:rsid w:val="00A35792"/>
    <w:rsid w:val="00A36BCD"/>
    <w:rsid w:val="00A37318"/>
    <w:rsid w:val="00A463C3"/>
    <w:rsid w:val="00A53DB8"/>
    <w:rsid w:val="00A80093"/>
    <w:rsid w:val="00A849AF"/>
    <w:rsid w:val="00A9322D"/>
    <w:rsid w:val="00AA6266"/>
    <w:rsid w:val="00AB27EF"/>
    <w:rsid w:val="00AB28C5"/>
    <w:rsid w:val="00AB3407"/>
    <w:rsid w:val="00AD5E3E"/>
    <w:rsid w:val="00AE0BF5"/>
    <w:rsid w:val="00AE4F68"/>
    <w:rsid w:val="00B02623"/>
    <w:rsid w:val="00B06C61"/>
    <w:rsid w:val="00B110D1"/>
    <w:rsid w:val="00B637CF"/>
    <w:rsid w:val="00B7761A"/>
    <w:rsid w:val="00BD239B"/>
    <w:rsid w:val="00BF48E0"/>
    <w:rsid w:val="00C15295"/>
    <w:rsid w:val="00C32E90"/>
    <w:rsid w:val="00C668F4"/>
    <w:rsid w:val="00C71937"/>
    <w:rsid w:val="00C87209"/>
    <w:rsid w:val="00C96D09"/>
    <w:rsid w:val="00CB2072"/>
    <w:rsid w:val="00CB2BA3"/>
    <w:rsid w:val="00CC24F1"/>
    <w:rsid w:val="00CD6DD2"/>
    <w:rsid w:val="00CE19C1"/>
    <w:rsid w:val="00D01AD6"/>
    <w:rsid w:val="00D05444"/>
    <w:rsid w:val="00D06C7E"/>
    <w:rsid w:val="00D13247"/>
    <w:rsid w:val="00D173E5"/>
    <w:rsid w:val="00D25A7D"/>
    <w:rsid w:val="00D332ED"/>
    <w:rsid w:val="00D62CD2"/>
    <w:rsid w:val="00D77E2C"/>
    <w:rsid w:val="00D83600"/>
    <w:rsid w:val="00D84D93"/>
    <w:rsid w:val="00D86358"/>
    <w:rsid w:val="00DA6E45"/>
    <w:rsid w:val="00DD3C34"/>
    <w:rsid w:val="00E07BA9"/>
    <w:rsid w:val="00E24DD0"/>
    <w:rsid w:val="00E370ED"/>
    <w:rsid w:val="00E431FE"/>
    <w:rsid w:val="00E518BD"/>
    <w:rsid w:val="00E7121E"/>
    <w:rsid w:val="00E8201F"/>
    <w:rsid w:val="00E833B0"/>
    <w:rsid w:val="00EA1D55"/>
    <w:rsid w:val="00EA7CF2"/>
    <w:rsid w:val="00EB79DD"/>
    <w:rsid w:val="00EC3E95"/>
    <w:rsid w:val="00EC750D"/>
    <w:rsid w:val="00EE261D"/>
    <w:rsid w:val="00EF56FB"/>
    <w:rsid w:val="00F10E35"/>
    <w:rsid w:val="00F31381"/>
    <w:rsid w:val="00F3138F"/>
    <w:rsid w:val="00F335EC"/>
    <w:rsid w:val="00F4222B"/>
    <w:rsid w:val="00F51EBE"/>
    <w:rsid w:val="00F52D9B"/>
    <w:rsid w:val="00F6368F"/>
    <w:rsid w:val="00F719BD"/>
    <w:rsid w:val="00F73AA6"/>
    <w:rsid w:val="00F769B0"/>
    <w:rsid w:val="00F91830"/>
    <w:rsid w:val="00FA3033"/>
    <w:rsid w:val="00FB1FE6"/>
    <w:rsid w:val="00FB3616"/>
    <w:rsid w:val="00FC1B3A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00D98"/>
  <w15:chartTrackingRefBased/>
  <w15:docId w15:val="{3D4A62BE-BE1A-4B42-9581-564DEE6D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4B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34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2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CD2"/>
  </w:style>
  <w:style w:type="paragraph" w:styleId="Footer">
    <w:name w:val="footer"/>
    <w:basedOn w:val="Normal"/>
    <w:link w:val="FooterChar"/>
    <w:uiPriority w:val="99"/>
    <w:rsid w:val="00D62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oma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6E6A-3127-48E6-93B3-9D90A304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PROBLEMAS EN LA VECINDAD - DONDE LLAMAR</vt:lpstr>
    </vt:vector>
  </TitlesOfParts>
  <Company>City of Omaha</Company>
  <LinksUpToDate>false</LinksUpToDate>
  <CharactersWithSpaces>11690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http://www.cityofomaha.org/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EN LA VECINDAD - DONDE LLAMAR</dc:title>
  <dc:subject/>
  <dc:creator>C646</dc:creator>
  <cp:keywords/>
  <cp:lastModifiedBy>Alana Schriver</cp:lastModifiedBy>
  <cp:revision>2</cp:revision>
  <cp:lastPrinted>2017-05-23T14:17:00Z</cp:lastPrinted>
  <dcterms:created xsi:type="dcterms:W3CDTF">2018-11-20T17:47:00Z</dcterms:created>
  <dcterms:modified xsi:type="dcterms:W3CDTF">2018-11-20T17:47:00Z</dcterms:modified>
</cp:coreProperties>
</file>